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6F61F" w14:textId="77777777" w:rsidR="007804A3" w:rsidRPr="00E9424C" w:rsidRDefault="007804A3" w:rsidP="007804A3">
      <w:pPr>
        <w:spacing w:after="0" w:line="240" w:lineRule="auto"/>
        <w:jc w:val="center"/>
        <w:rPr>
          <w:rFonts w:ascii="Century" w:eastAsia="Times New Roman" w:hAnsi="Century" w:cs="Times New Roman"/>
          <w:b/>
          <w:lang w:val="uk-UA" w:eastAsia="ru-RU"/>
        </w:rPr>
      </w:pPr>
      <w:r w:rsidRPr="00E9424C">
        <w:rPr>
          <w:rFonts w:ascii="Century" w:eastAsia="Times New Roman" w:hAnsi="Century" w:cs="Times New Roman"/>
          <w:b/>
          <w:lang w:val="uk-UA" w:eastAsia="ru-RU"/>
        </w:rPr>
        <w:t xml:space="preserve">Підсумки голосування на Загальних зборах акціонерів </w:t>
      </w:r>
    </w:p>
    <w:p w14:paraId="557CD0D0" w14:textId="77777777" w:rsidR="007804A3" w:rsidRPr="00E9424C" w:rsidRDefault="007804A3" w:rsidP="007804A3">
      <w:pPr>
        <w:spacing w:after="0" w:line="240" w:lineRule="auto"/>
        <w:jc w:val="center"/>
        <w:rPr>
          <w:rFonts w:ascii="Century" w:eastAsia="Times New Roman" w:hAnsi="Century" w:cs="Times New Roman"/>
          <w:b/>
          <w:lang w:val="uk-UA" w:eastAsia="ru-RU"/>
        </w:rPr>
      </w:pPr>
      <w:r w:rsidRPr="00E9424C">
        <w:rPr>
          <w:rFonts w:ascii="Century" w:eastAsia="Times New Roman" w:hAnsi="Century" w:cs="Times New Roman"/>
          <w:b/>
          <w:lang w:val="uk-UA" w:eastAsia="ru-RU"/>
        </w:rPr>
        <w:t>ПрАТ ФФ «ВІОЛА»</w:t>
      </w:r>
      <w:r w:rsidRPr="00E9424C">
        <w:rPr>
          <w:rFonts w:ascii="Century" w:hAnsi="Century" w:cs="Times New Roman"/>
          <w:lang w:val="uk-UA"/>
        </w:rPr>
        <w:t xml:space="preserve"> </w:t>
      </w:r>
      <w:r w:rsidRPr="00E9424C">
        <w:rPr>
          <w:rFonts w:ascii="Century" w:eastAsia="Times New Roman" w:hAnsi="Century" w:cs="Times New Roman"/>
          <w:b/>
          <w:lang w:val="uk-UA" w:eastAsia="ru-RU"/>
        </w:rPr>
        <w:t xml:space="preserve">(код ЄДРПОУ: 01973472), </w:t>
      </w:r>
    </w:p>
    <w:p w14:paraId="30639554" w14:textId="46929C56" w:rsidR="007804A3" w:rsidRPr="00E9424C" w:rsidRDefault="00465286" w:rsidP="007804A3">
      <w:pPr>
        <w:spacing w:after="0" w:line="240" w:lineRule="auto"/>
        <w:jc w:val="center"/>
        <w:rPr>
          <w:rFonts w:ascii="Century" w:eastAsia="Times New Roman" w:hAnsi="Century" w:cs="Times New Roman"/>
          <w:b/>
          <w:lang w:val="uk-UA" w:eastAsia="ru-RU"/>
        </w:rPr>
      </w:pPr>
      <w:r w:rsidRPr="00E9424C">
        <w:rPr>
          <w:rFonts w:ascii="Century" w:eastAsia="Times New Roman" w:hAnsi="Century" w:cs="Times New Roman"/>
          <w:b/>
          <w:lang w:val="uk-UA" w:eastAsia="ru-RU"/>
        </w:rPr>
        <w:t xml:space="preserve">що відбулися </w:t>
      </w:r>
      <w:r w:rsidR="008C4134" w:rsidRPr="00E9424C">
        <w:rPr>
          <w:rFonts w:ascii="Century" w:eastAsia="Times New Roman" w:hAnsi="Century" w:cs="Times New Roman"/>
          <w:b/>
          <w:lang w:val="uk-UA" w:eastAsia="ru-RU"/>
        </w:rPr>
        <w:t>27</w:t>
      </w:r>
      <w:r w:rsidR="007804A3" w:rsidRPr="00E9424C">
        <w:rPr>
          <w:rFonts w:ascii="Century" w:eastAsia="Times New Roman" w:hAnsi="Century" w:cs="Times New Roman"/>
          <w:b/>
          <w:lang w:val="uk-UA" w:eastAsia="ru-RU"/>
        </w:rPr>
        <w:t>.</w:t>
      </w:r>
      <w:r w:rsidR="008C4134" w:rsidRPr="00E9424C">
        <w:rPr>
          <w:rFonts w:ascii="Century" w:eastAsia="Times New Roman" w:hAnsi="Century" w:cs="Times New Roman"/>
          <w:b/>
          <w:lang w:val="uk-UA" w:eastAsia="ru-RU"/>
        </w:rPr>
        <w:t>10</w:t>
      </w:r>
      <w:r w:rsidR="007804A3" w:rsidRPr="00E9424C">
        <w:rPr>
          <w:rFonts w:ascii="Century" w:eastAsia="Times New Roman" w:hAnsi="Century" w:cs="Times New Roman"/>
          <w:b/>
          <w:lang w:val="uk-UA" w:eastAsia="ru-RU"/>
        </w:rPr>
        <w:t>.20</w:t>
      </w:r>
      <w:r w:rsidR="008C4134" w:rsidRPr="00E9424C">
        <w:rPr>
          <w:rFonts w:ascii="Century" w:eastAsia="Times New Roman" w:hAnsi="Century" w:cs="Times New Roman"/>
          <w:b/>
          <w:lang w:val="uk-UA" w:eastAsia="ru-RU"/>
        </w:rPr>
        <w:t>20</w:t>
      </w:r>
      <w:r w:rsidR="007804A3" w:rsidRPr="00E9424C">
        <w:rPr>
          <w:rFonts w:ascii="Century" w:eastAsia="Times New Roman" w:hAnsi="Century" w:cs="Times New Roman"/>
          <w:b/>
          <w:lang w:val="uk-UA" w:eastAsia="ru-RU"/>
        </w:rPr>
        <w:t xml:space="preserve"> р.</w:t>
      </w:r>
    </w:p>
    <w:p w14:paraId="77648237" w14:textId="77777777" w:rsidR="007804A3" w:rsidRPr="00E9424C" w:rsidRDefault="007804A3" w:rsidP="007804A3">
      <w:pPr>
        <w:spacing w:after="0" w:line="240" w:lineRule="auto"/>
        <w:jc w:val="both"/>
        <w:rPr>
          <w:rFonts w:ascii="Century" w:eastAsia="Times New Roman" w:hAnsi="Century" w:cs="Times New Roman"/>
          <w:b/>
          <w:lang w:val="uk-UA" w:eastAsia="ru-RU"/>
        </w:rPr>
      </w:pPr>
      <w:r w:rsidRPr="00E9424C">
        <w:rPr>
          <w:rFonts w:ascii="Century" w:eastAsia="Times New Roman" w:hAnsi="Century" w:cs="Times New Roman"/>
          <w:b/>
          <w:lang w:val="uk-UA" w:eastAsia="ru-RU"/>
        </w:rPr>
        <w:t xml:space="preserve"> </w:t>
      </w:r>
    </w:p>
    <w:p w14:paraId="65E47BDA" w14:textId="2063AE8B" w:rsidR="007804A3" w:rsidRPr="00E9424C" w:rsidRDefault="007804A3" w:rsidP="007804A3">
      <w:pPr>
        <w:spacing w:after="0" w:line="240" w:lineRule="auto"/>
        <w:contextualSpacing/>
        <w:jc w:val="both"/>
        <w:rPr>
          <w:rFonts w:ascii="Century" w:eastAsia="Times New Roman" w:hAnsi="Century" w:cs="Times New Roman"/>
          <w:b/>
          <w:lang w:val="uk-UA" w:eastAsia="ru-RU"/>
        </w:rPr>
      </w:pPr>
      <w:r w:rsidRPr="00E9424C">
        <w:rPr>
          <w:rFonts w:ascii="Century" w:eastAsia="Times New Roman" w:hAnsi="Century" w:cs="Times New Roman"/>
          <w:b/>
          <w:lang w:val="uk-UA" w:eastAsia="ru-RU"/>
        </w:rPr>
        <w:t>Перелік питань та прийнят</w:t>
      </w:r>
      <w:r w:rsidR="00D751E1" w:rsidRPr="00E9424C">
        <w:rPr>
          <w:rFonts w:ascii="Century" w:eastAsia="Times New Roman" w:hAnsi="Century" w:cs="Times New Roman"/>
          <w:b/>
          <w:lang w:val="uk-UA" w:eastAsia="ru-RU"/>
        </w:rPr>
        <w:t>і</w:t>
      </w:r>
      <w:r w:rsidRPr="00E9424C">
        <w:rPr>
          <w:rFonts w:ascii="Century" w:eastAsia="Times New Roman" w:hAnsi="Century" w:cs="Times New Roman"/>
          <w:b/>
          <w:lang w:val="uk-UA" w:eastAsia="ru-RU"/>
        </w:rPr>
        <w:t xml:space="preserve"> рішення:</w:t>
      </w:r>
    </w:p>
    <w:p w14:paraId="036D4F84" w14:textId="77777777" w:rsidR="007D2A96" w:rsidRPr="00E9424C" w:rsidRDefault="007D2A96" w:rsidP="007D2A96">
      <w:pPr>
        <w:spacing w:after="0" w:line="240" w:lineRule="auto"/>
        <w:contextualSpacing/>
        <w:jc w:val="both"/>
        <w:rPr>
          <w:rFonts w:ascii="Century" w:eastAsia="Times New Roman" w:hAnsi="Century" w:cs="Times New Roman"/>
          <w:b/>
          <w:lang w:val="uk-UA" w:eastAsia="ru-RU"/>
        </w:rPr>
      </w:pPr>
    </w:p>
    <w:p w14:paraId="139032ED" w14:textId="77777777" w:rsidR="007D2A96" w:rsidRPr="00E9424C" w:rsidRDefault="007D2A96" w:rsidP="007D2A96">
      <w:pPr>
        <w:spacing w:after="0" w:line="240" w:lineRule="auto"/>
        <w:contextualSpacing/>
        <w:jc w:val="both"/>
        <w:rPr>
          <w:rFonts w:ascii="Century" w:eastAsia="Times New Roman" w:hAnsi="Century" w:cs="Times New Roman"/>
          <w:b/>
          <w:lang w:val="uk-UA" w:eastAsia="ru-RU"/>
        </w:rPr>
      </w:pPr>
      <w:r w:rsidRPr="00E9424C">
        <w:rPr>
          <w:rFonts w:ascii="Century" w:eastAsia="Times New Roman" w:hAnsi="Century" w:cs="Times New Roman"/>
          <w:b/>
          <w:lang w:val="uk-UA" w:eastAsia="ru-RU"/>
        </w:rPr>
        <w:t>Питання № 1 порядку денного винесене на голосування:</w:t>
      </w:r>
    </w:p>
    <w:p w14:paraId="46E308AE" w14:textId="77777777" w:rsidR="007D2A96" w:rsidRPr="00E9424C" w:rsidRDefault="007D2A96" w:rsidP="007D2A96">
      <w:pPr>
        <w:spacing w:after="0" w:line="240" w:lineRule="auto"/>
        <w:contextualSpacing/>
        <w:jc w:val="both"/>
        <w:rPr>
          <w:rFonts w:ascii="Century" w:eastAsia="Times New Roman" w:hAnsi="Century" w:cs="Times New Roman"/>
          <w:b/>
          <w:lang w:val="uk-UA" w:eastAsia="ru-RU"/>
        </w:rPr>
      </w:pPr>
      <w:r w:rsidRPr="00E9424C">
        <w:rPr>
          <w:rFonts w:ascii="Century" w:eastAsia="Calibri" w:hAnsi="Century" w:cs="Times New Roman"/>
          <w:lang w:val="uk-UA" w:eastAsia="ar-SA"/>
        </w:rPr>
        <w:t>Обрання лічильної комісії.</w:t>
      </w:r>
    </w:p>
    <w:p w14:paraId="0ED0DFEB" w14:textId="77777777" w:rsidR="007D2A96" w:rsidRPr="00E9424C" w:rsidRDefault="007D2A96" w:rsidP="007D2A96">
      <w:pPr>
        <w:spacing w:after="0" w:line="240" w:lineRule="auto"/>
        <w:contextualSpacing/>
        <w:jc w:val="both"/>
        <w:rPr>
          <w:rFonts w:ascii="Century" w:eastAsia="Times New Roman" w:hAnsi="Century" w:cs="Times New Roman"/>
          <w:b/>
          <w:lang w:val="uk-UA" w:eastAsia="ru-RU"/>
        </w:rPr>
      </w:pPr>
    </w:p>
    <w:p w14:paraId="7E2AF2A4" w14:textId="77777777" w:rsidR="007D2A96" w:rsidRPr="00E9424C" w:rsidRDefault="007D2A96" w:rsidP="007D2A96">
      <w:pPr>
        <w:spacing w:after="0" w:line="240" w:lineRule="auto"/>
        <w:contextualSpacing/>
        <w:jc w:val="both"/>
        <w:rPr>
          <w:rFonts w:ascii="Century" w:eastAsia="Calibri" w:hAnsi="Century" w:cs="Times New Roman"/>
          <w:lang w:val="uk-UA" w:eastAsia="ar-SA"/>
        </w:rPr>
      </w:pPr>
      <w:r w:rsidRPr="00E9424C">
        <w:rPr>
          <w:rFonts w:ascii="Century" w:eastAsia="Times New Roman" w:hAnsi="Century" w:cs="Times New Roman"/>
          <w:b/>
          <w:lang w:val="uk-UA" w:eastAsia="ru-RU"/>
        </w:rPr>
        <w:t>Проект рішення:</w:t>
      </w:r>
      <w:r w:rsidRPr="00E9424C">
        <w:rPr>
          <w:rFonts w:ascii="Century" w:eastAsia="Times New Roman" w:hAnsi="Century" w:cs="Times New Roman"/>
          <w:lang w:val="uk-UA" w:eastAsia="ru-RU"/>
        </w:rPr>
        <w:t xml:space="preserve"> </w:t>
      </w:r>
      <w:r w:rsidRPr="00E9424C">
        <w:rPr>
          <w:rFonts w:ascii="Century" w:eastAsia="Calibri" w:hAnsi="Century" w:cs="Times New Roman"/>
          <w:lang w:val="uk-UA" w:eastAsia="ar-SA"/>
        </w:rPr>
        <w:t>Обрати лічильну комісію у складі Твердохліб А. А. – голова комісії, Шарова Н.М.  – член лічильної комісії для здійснення підрахунку голосів акціонерів під час голосування на Загальних зборах</w:t>
      </w:r>
      <w:r w:rsidRPr="00E9424C">
        <w:rPr>
          <w:rFonts w:ascii="Century" w:hAnsi="Century" w:cs="Times New Roman"/>
          <w:lang w:val="uk-UA"/>
        </w:rPr>
        <w:t>.</w:t>
      </w:r>
    </w:p>
    <w:p w14:paraId="50AB673A" w14:textId="77777777" w:rsidR="007D2A96" w:rsidRPr="00E9424C" w:rsidRDefault="007D2A96" w:rsidP="007D2A96">
      <w:pPr>
        <w:spacing w:after="0" w:line="240" w:lineRule="auto"/>
        <w:contextualSpacing/>
        <w:jc w:val="both"/>
        <w:rPr>
          <w:rFonts w:ascii="Century" w:eastAsia="Times New Roman" w:hAnsi="Century" w:cs="Times New Roman"/>
          <w:lang w:val="uk-UA" w:eastAsia="ru-RU"/>
        </w:rPr>
      </w:pPr>
      <w:r w:rsidRPr="00E9424C">
        <w:rPr>
          <w:rFonts w:ascii="Century" w:eastAsia="Times New Roman" w:hAnsi="Century" w:cs="Times New Roman"/>
          <w:lang w:val="uk-UA" w:eastAsia="ru-RU"/>
        </w:rPr>
        <w:t>Голосування проводиться з використанням бюлетенів для голосування,</w:t>
      </w:r>
      <w:r w:rsidRPr="00E9424C">
        <w:rPr>
          <w:rFonts w:ascii="Century" w:hAnsi="Century" w:cs="Times New Roman"/>
          <w:lang w:val="uk-UA"/>
        </w:rPr>
        <w:t xml:space="preserve"> які містять дані, передбачені ч. 2 ст. 43 Закону України «Про акціонерні товариства». Форма і текст бюлетеня для голосування, у відповідності до ч. 3 ст. 43 Закону України «Про акціонерні товариства», затверджені рішенням Наглядової ради Товариства.</w:t>
      </w:r>
    </w:p>
    <w:p w14:paraId="5AA3FA67" w14:textId="77777777" w:rsidR="007D2A96" w:rsidRPr="00E9424C" w:rsidRDefault="007D2A96" w:rsidP="007D2A96">
      <w:pPr>
        <w:pStyle w:val="a"/>
        <w:tabs>
          <w:tab w:val="left" w:pos="-180"/>
          <w:tab w:val="left" w:pos="0"/>
        </w:tabs>
        <w:contextualSpacing/>
        <w:jc w:val="both"/>
        <w:rPr>
          <w:rFonts w:ascii="Century" w:hAnsi="Century"/>
          <w:b/>
          <w:sz w:val="22"/>
          <w:szCs w:val="22"/>
          <w:lang w:val="uk-UA"/>
        </w:rPr>
      </w:pPr>
      <w:r w:rsidRPr="00E9424C">
        <w:rPr>
          <w:rFonts w:ascii="Century" w:hAnsi="Century"/>
          <w:b/>
          <w:sz w:val="22"/>
          <w:szCs w:val="22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60"/>
        <w:gridCol w:w="4127"/>
      </w:tblGrid>
      <w:tr w:rsidR="007D2A96" w:rsidRPr="00E9424C" w14:paraId="75136818" w14:textId="77777777" w:rsidTr="006701E9">
        <w:trPr>
          <w:cantSplit/>
        </w:trPr>
        <w:tc>
          <w:tcPr>
            <w:tcW w:w="3119" w:type="dxa"/>
            <w:vAlign w:val="center"/>
          </w:tcPr>
          <w:p w14:paraId="5FCA358E" w14:textId="77777777" w:rsidR="007D2A96" w:rsidRPr="00E9424C" w:rsidRDefault="007D2A96" w:rsidP="006701E9">
            <w:pPr>
              <w:pStyle w:val="a"/>
              <w:contextualSpacing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7741" w14:textId="77777777" w:rsidR="007D2A96" w:rsidRPr="000B7D20" w:rsidRDefault="007D2A96" w:rsidP="006701E9">
            <w:pPr>
              <w:pStyle w:val="a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42560</w:t>
            </w:r>
          </w:p>
        </w:tc>
        <w:tc>
          <w:tcPr>
            <w:tcW w:w="1260" w:type="dxa"/>
            <w:vAlign w:val="center"/>
          </w:tcPr>
          <w:p w14:paraId="146CDD52" w14:textId="77777777" w:rsidR="007D2A96" w:rsidRPr="00E9424C" w:rsidRDefault="007D2A96" w:rsidP="006701E9">
            <w:pPr>
              <w:pStyle w:val="a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2F734B10" w14:textId="77777777" w:rsidR="007D2A96" w:rsidRPr="00E9424C" w:rsidRDefault="007D2A96" w:rsidP="006701E9">
            <w:pPr>
              <w:pStyle w:val="a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 xml:space="preserve">100 % 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 власників голосуючих акцій, які зареєструвалися для участі у Загальних зборах</w:t>
            </w:r>
          </w:p>
        </w:tc>
      </w:tr>
      <w:tr w:rsidR="007D2A96" w:rsidRPr="00E9424C" w14:paraId="70FC7EF9" w14:textId="77777777" w:rsidTr="006701E9">
        <w:trPr>
          <w:cantSplit/>
          <w:trHeight w:val="201"/>
        </w:trPr>
        <w:tc>
          <w:tcPr>
            <w:tcW w:w="3119" w:type="dxa"/>
          </w:tcPr>
          <w:p w14:paraId="048D6545" w14:textId="77777777" w:rsidR="007D2A96" w:rsidRPr="00E9424C" w:rsidRDefault="007D2A96" w:rsidP="006701E9">
            <w:pPr>
              <w:pStyle w:val="a"/>
              <w:contextualSpacing/>
              <w:jc w:val="both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Кількість голосів «За»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C7FB" w14:textId="77777777" w:rsidR="007D2A96" w:rsidRPr="000B7D20" w:rsidRDefault="007D2A96" w:rsidP="006701E9">
            <w:pPr>
              <w:pStyle w:val="a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42560</w:t>
            </w:r>
          </w:p>
        </w:tc>
        <w:tc>
          <w:tcPr>
            <w:tcW w:w="1260" w:type="dxa"/>
          </w:tcPr>
          <w:p w14:paraId="316EBFB3" w14:textId="77777777" w:rsidR="007D2A96" w:rsidRPr="00E9424C" w:rsidRDefault="007D2A96" w:rsidP="006701E9">
            <w:pPr>
              <w:pStyle w:val="a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00BD15DD" w14:textId="77777777" w:rsidR="007D2A96" w:rsidRPr="00E9424C" w:rsidRDefault="007D2A96" w:rsidP="006701E9">
            <w:pPr>
              <w:pStyle w:val="a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>100 %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E9424C" w14:paraId="773490B5" w14:textId="77777777" w:rsidTr="006701E9">
        <w:trPr>
          <w:cantSplit/>
        </w:trPr>
        <w:tc>
          <w:tcPr>
            <w:tcW w:w="3119" w:type="dxa"/>
          </w:tcPr>
          <w:p w14:paraId="219FFF6F" w14:textId="77777777" w:rsidR="007D2A96" w:rsidRPr="00E9424C" w:rsidRDefault="007D2A96" w:rsidP="006701E9">
            <w:pPr>
              <w:pStyle w:val="a"/>
              <w:contextualSpacing/>
              <w:jc w:val="both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Кількість голосів «Проти»</w:t>
            </w:r>
          </w:p>
        </w:tc>
        <w:tc>
          <w:tcPr>
            <w:tcW w:w="1417" w:type="dxa"/>
          </w:tcPr>
          <w:p w14:paraId="121716C6" w14:textId="77777777" w:rsidR="007D2A96" w:rsidRPr="000B7D20" w:rsidRDefault="007D2A96" w:rsidP="006701E9">
            <w:pPr>
              <w:pStyle w:val="a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14:paraId="1AD16E6B" w14:textId="77777777" w:rsidR="007D2A96" w:rsidRPr="00E9424C" w:rsidRDefault="007D2A96" w:rsidP="006701E9">
            <w:pPr>
              <w:pStyle w:val="a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6F85B318" w14:textId="77777777" w:rsidR="007D2A96" w:rsidRPr="00E9424C" w:rsidRDefault="007D2A96" w:rsidP="006701E9">
            <w:pPr>
              <w:pStyle w:val="a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>0 %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E9424C" w14:paraId="172294B0" w14:textId="77777777" w:rsidTr="006701E9">
        <w:trPr>
          <w:cantSplit/>
        </w:trPr>
        <w:tc>
          <w:tcPr>
            <w:tcW w:w="3119" w:type="dxa"/>
          </w:tcPr>
          <w:p w14:paraId="36A06CA9" w14:textId="77777777" w:rsidR="007D2A96" w:rsidRPr="00E9424C" w:rsidRDefault="007D2A96" w:rsidP="006701E9">
            <w:pPr>
              <w:pStyle w:val="a"/>
              <w:contextualSpacing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Кількість голосів «Утримався»</w:t>
            </w:r>
          </w:p>
        </w:tc>
        <w:tc>
          <w:tcPr>
            <w:tcW w:w="1417" w:type="dxa"/>
          </w:tcPr>
          <w:p w14:paraId="43756171" w14:textId="77777777" w:rsidR="007D2A96" w:rsidRPr="000B7D20" w:rsidRDefault="007D2A96" w:rsidP="006701E9">
            <w:pPr>
              <w:pStyle w:val="a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14:paraId="092801EC" w14:textId="77777777" w:rsidR="007D2A96" w:rsidRPr="00E9424C" w:rsidRDefault="007D2A96" w:rsidP="006701E9">
            <w:pPr>
              <w:pStyle w:val="a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5EDE745A" w14:textId="77777777" w:rsidR="007D2A96" w:rsidRPr="00E9424C" w:rsidRDefault="007D2A96" w:rsidP="006701E9">
            <w:pPr>
              <w:pStyle w:val="a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>0 %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E9424C" w14:paraId="5FCB382F" w14:textId="77777777" w:rsidTr="006701E9">
        <w:trPr>
          <w:cantSplit/>
        </w:trPr>
        <w:tc>
          <w:tcPr>
            <w:tcW w:w="3119" w:type="dxa"/>
          </w:tcPr>
          <w:p w14:paraId="24AEDE4F" w14:textId="77777777" w:rsidR="007D2A96" w:rsidRPr="00E9424C" w:rsidRDefault="007D2A96" w:rsidP="006701E9">
            <w:pPr>
              <w:pStyle w:val="a"/>
              <w:contextualSpacing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417" w:type="dxa"/>
          </w:tcPr>
          <w:p w14:paraId="63934348" w14:textId="77777777" w:rsidR="007D2A96" w:rsidRPr="000B7D20" w:rsidRDefault="007D2A96" w:rsidP="006701E9">
            <w:pPr>
              <w:pStyle w:val="a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14:paraId="2388FF0B" w14:textId="77777777" w:rsidR="007D2A96" w:rsidRPr="00E9424C" w:rsidRDefault="007D2A96" w:rsidP="006701E9">
            <w:pPr>
              <w:pStyle w:val="a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59AD1353" w14:textId="77777777" w:rsidR="007D2A96" w:rsidRPr="00E9424C" w:rsidRDefault="007D2A96" w:rsidP="006701E9">
            <w:pPr>
              <w:pStyle w:val="a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>0 %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E9424C" w14:paraId="356FEF3F" w14:textId="77777777" w:rsidTr="006701E9">
        <w:trPr>
          <w:cantSplit/>
          <w:trHeight w:val="135"/>
        </w:trPr>
        <w:tc>
          <w:tcPr>
            <w:tcW w:w="3119" w:type="dxa"/>
          </w:tcPr>
          <w:p w14:paraId="12374588" w14:textId="77777777" w:rsidR="007D2A96" w:rsidRPr="00E9424C" w:rsidRDefault="007D2A96" w:rsidP="006701E9">
            <w:pPr>
              <w:pStyle w:val="a"/>
              <w:contextualSpacing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417" w:type="dxa"/>
          </w:tcPr>
          <w:p w14:paraId="6D733FCE" w14:textId="77777777" w:rsidR="007D2A96" w:rsidRPr="000B7D20" w:rsidRDefault="007D2A96" w:rsidP="006701E9">
            <w:pPr>
              <w:pStyle w:val="a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14:paraId="7963B406" w14:textId="77777777" w:rsidR="007D2A96" w:rsidRPr="00E9424C" w:rsidRDefault="007D2A96" w:rsidP="006701E9">
            <w:pPr>
              <w:pStyle w:val="a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00FE437E" w14:textId="77777777" w:rsidR="007D2A96" w:rsidRPr="00E9424C" w:rsidRDefault="007D2A96" w:rsidP="006701E9">
            <w:pPr>
              <w:pStyle w:val="a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>0 %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</w:tbl>
    <w:p w14:paraId="223A1FC1" w14:textId="77777777" w:rsidR="007D2A96" w:rsidRPr="00E9424C" w:rsidRDefault="007D2A96" w:rsidP="007D2A96">
      <w:pPr>
        <w:spacing w:after="0" w:line="240" w:lineRule="auto"/>
        <w:contextualSpacing/>
        <w:jc w:val="both"/>
        <w:rPr>
          <w:rFonts w:ascii="Century" w:eastAsia="Times New Roman" w:hAnsi="Century" w:cs="Times New Roman"/>
          <w:b/>
          <w:lang w:val="uk-UA" w:eastAsia="ru-RU"/>
        </w:rPr>
      </w:pPr>
    </w:p>
    <w:p w14:paraId="2AE0E237" w14:textId="77777777" w:rsidR="007D2A96" w:rsidRPr="00E9424C" w:rsidRDefault="007D2A96" w:rsidP="007D2A96">
      <w:pPr>
        <w:pStyle w:val="a"/>
        <w:contextualSpacing/>
        <w:jc w:val="both"/>
        <w:rPr>
          <w:rFonts w:ascii="Century" w:hAnsi="Century"/>
          <w:sz w:val="22"/>
          <w:szCs w:val="22"/>
          <w:lang w:val="uk-UA"/>
        </w:rPr>
      </w:pPr>
      <w:r w:rsidRPr="00E9424C">
        <w:rPr>
          <w:rFonts w:ascii="Century" w:hAnsi="Century"/>
          <w:sz w:val="22"/>
          <w:szCs w:val="22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10532D2D" w14:textId="77777777" w:rsidR="007D2A96" w:rsidRPr="00E9424C" w:rsidRDefault="007D2A96" w:rsidP="007D2A96">
      <w:pPr>
        <w:pStyle w:val="a"/>
        <w:contextualSpacing/>
        <w:jc w:val="both"/>
        <w:rPr>
          <w:rFonts w:ascii="Century" w:hAnsi="Century"/>
          <w:sz w:val="22"/>
          <w:szCs w:val="22"/>
          <w:lang w:val="uk-UA"/>
        </w:rPr>
      </w:pPr>
    </w:p>
    <w:p w14:paraId="61F8DEFA" w14:textId="77777777" w:rsidR="007D2A96" w:rsidRPr="00E9424C" w:rsidRDefault="007D2A96" w:rsidP="007D2A96">
      <w:pPr>
        <w:spacing w:after="0" w:line="240" w:lineRule="auto"/>
        <w:contextualSpacing/>
        <w:jc w:val="both"/>
        <w:rPr>
          <w:rFonts w:ascii="Century" w:eastAsia="Times New Roman" w:hAnsi="Century" w:cs="Times New Roman"/>
          <w:lang w:val="uk-UA" w:eastAsia="ru-RU"/>
        </w:rPr>
      </w:pPr>
      <w:r w:rsidRPr="00E9424C">
        <w:rPr>
          <w:rFonts w:ascii="Century" w:eastAsia="Times New Roman" w:hAnsi="Century" w:cs="Times New Roman"/>
          <w:b/>
          <w:lang w:val="uk-UA" w:eastAsia="ru-RU"/>
        </w:rPr>
        <w:t>ПРИЙНЯТЕ РІШЕННЯ</w:t>
      </w:r>
      <w:r w:rsidRPr="00E9424C">
        <w:rPr>
          <w:rFonts w:ascii="Century" w:eastAsia="Times New Roman" w:hAnsi="Century" w:cs="Times New Roman"/>
          <w:lang w:val="uk-UA" w:eastAsia="ru-RU"/>
        </w:rPr>
        <w:t xml:space="preserve"> - </w:t>
      </w:r>
      <w:r w:rsidRPr="00E9424C">
        <w:rPr>
          <w:rFonts w:ascii="Century" w:eastAsia="Calibri" w:hAnsi="Century" w:cs="Times New Roman"/>
          <w:lang w:val="uk-UA" w:eastAsia="ar-SA"/>
        </w:rPr>
        <w:t>Обрати лічильну комісію у складі Твердохліб А. А. – голова комісії, Шарова Н.М.  – член лічильної комісії для здійснення підрахунку голосів акціонерів під час голосування на Загальних зборах</w:t>
      </w:r>
      <w:r w:rsidRPr="00E9424C">
        <w:rPr>
          <w:rFonts w:ascii="Century" w:eastAsia="Times New Roman" w:hAnsi="Century" w:cs="Times New Roman"/>
          <w:lang w:val="uk-UA" w:eastAsia="ru-RU"/>
        </w:rPr>
        <w:t>.</w:t>
      </w:r>
    </w:p>
    <w:p w14:paraId="238F0F8A" w14:textId="77777777" w:rsidR="007D2A96" w:rsidRPr="00E9424C" w:rsidRDefault="007D2A96" w:rsidP="007D2A96">
      <w:pPr>
        <w:tabs>
          <w:tab w:val="left" w:pos="1128"/>
        </w:tabs>
        <w:spacing w:after="0" w:line="240" w:lineRule="auto"/>
        <w:contextualSpacing/>
        <w:jc w:val="both"/>
        <w:rPr>
          <w:rFonts w:ascii="Century" w:hAnsi="Century" w:cs="Times New Roman"/>
          <w:b/>
          <w:lang w:val="uk-UA"/>
        </w:rPr>
      </w:pPr>
      <w:r w:rsidRPr="00E9424C">
        <w:rPr>
          <w:rFonts w:ascii="Century" w:hAnsi="Century" w:cs="Times New Roman"/>
          <w:b/>
          <w:lang w:val="uk-UA"/>
        </w:rPr>
        <w:tab/>
      </w:r>
    </w:p>
    <w:p w14:paraId="5262C65E" w14:textId="77777777" w:rsidR="007D2A96" w:rsidRPr="00E9424C" w:rsidRDefault="007D2A96" w:rsidP="007D2A96">
      <w:pPr>
        <w:spacing w:after="0" w:line="240" w:lineRule="auto"/>
        <w:contextualSpacing/>
        <w:jc w:val="both"/>
        <w:rPr>
          <w:rFonts w:ascii="Century" w:eastAsia="Times New Roman" w:hAnsi="Century" w:cs="Times New Roman"/>
          <w:b/>
          <w:lang w:val="uk-UA" w:eastAsia="ru-RU"/>
        </w:rPr>
      </w:pPr>
      <w:r w:rsidRPr="00E9424C">
        <w:rPr>
          <w:rFonts w:ascii="Century" w:eastAsia="Times New Roman" w:hAnsi="Century" w:cs="Times New Roman"/>
          <w:b/>
          <w:lang w:val="uk-UA" w:eastAsia="ru-RU"/>
        </w:rPr>
        <w:t>Питання № 2 порядку денного винесене на голосування:</w:t>
      </w:r>
    </w:p>
    <w:p w14:paraId="3260E2DC" w14:textId="4C538FE6" w:rsidR="007D2A96" w:rsidRPr="00E9424C" w:rsidRDefault="00140514" w:rsidP="007D2A96">
      <w:pPr>
        <w:spacing w:after="0" w:line="240" w:lineRule="auto"/>
        <w:contextualSpacing/>
        <w:jc w:val="both"/>
        <w:rPr>
          <w:rFonts w:ascii="Century" w:eastAsia="Calibri" w:hAnsi="Century" w:cs="Times New Roman"/>
          <w:lang w:val="uk-UA" w:eastAsia="ar-SA"/>
        </w:rPr>
      </w:pPr>
      <w:r w:rsidRPr="00E9424C">
        <w:rPr>
          <w:rFonts w:ascii="Century" w:hAnsi="Century"/>
          <w:lang w:val="uk-UA"/>
        </w:rPr>
        <w:t xml:space="preserve">Встановлення винагороди членам Наглядової ради Товариства та затвердження відповідних змін до умов трудових договорів (контрактів), укладених з членами Наглядової ради Товариства. </w:t>
      </w:r>
      <w:r w:rsidRPr="00E9424C">
        <w:rPr>
          <w:rFonts w:ascii="Century" w:eastAsia="Calibri" w:hAnsi="Century"/>
          <w:lang w:val="uk-UA" w:eastAsia="ar-SA"/>
        </w:rPr>
        <w:t>Обрання особи, уповноваженої на підписання додаткових угод про внесення змін до трудових договорів (контракт</w:t>
      </w:r>
      <w:r w:rsidRPr="00E9424C">
        <w:rPr>
          <w:rFonts w:ascii="Century" w:hAnsi="Century"/>
          <w:lang w:val="uk-UA"/>
        </w:rPr>
        <w:t>ів</w:t>
      </w:r>
      <w:r w:rsidRPr="00E9424C">
        <w:rPr>
          <w:rFonts w:ascii="Century" w:eastAsia="Calibri" w:hAnsi="Century"/>
          <w:lang w:val="uk-UA" w:eastAsia="ar-SA"/>
        </w:rPr>
        <w:t>) з членами Наглядової ради</w:t>
      </w:r>
      <w:r w:rsidR="007D2A96" w:rsidRPr="00E9424C">
        <w:rPr>
          <w:rFonts w:ascii="Century" w:eastAsia="Calibri" w:hAnsi="Century" w:cs="Times New Roman"/>
          <w:lang w:val="uk-UA" w:eastAsia="ar-SA"/>
        </w:rPr>
        <w:t>.</w:t>
      </w:r>
    </w:p>
    <w:p w14:paraId="49EBDC2D" w14:textId="77777777" w:rsidR="007D2A96" w:rsidRPr="00E9424C" w:rsidRDefault="007D2A96" w:rsidP="007D2A96">
      <w:pPr>
        <w:spacing w:after="0" w:line="240" w:lineRule="auto"/>
        <w:contextualSpacing/>
        <w:jc w:val="both"/>
        <w:rPr>
          <w:rFonts w:ascii="Century" w:hAnsi="Century" w:cs="Times New Roman"/>
          <w:lang w:val="uk-UA"/>
        </w:rPr>
      </w:pPr>
    </w:p>
    <w:p w14:paraId="638B6D28" w14:textId="77777777" w:rsidR="00F34F63" w:rsidRPr="00E9424C" w:rsidRDefault="007D2A96" w:rsidP="00F34F63">
      <w:pPr>
        <w:tabs>
          <w:tab w:val="left" w:pos="360"/>
          <w:tab w:val="left" w:pos="540"/>
        </w:tabs>
        <w:contextualSpacing/>
        <w:jc w:val="both"/>
        <w:rPr>
          <w:rFonts w:ascii="Century" w:hAnsi="Century"/>
          <w:lang w:val="uk-UA"/>
        </w:rPr>
      </w:pPr>
      <w:r w:rsidRPr="00E9424C">
        <w:rPr>
          <w:rFonts w:ascii="Century" w:hAnsi="Century" w:cs="Times New Roman"/>
          <w:b/>
          <w:lang w:val="uk-UA"/>
        </w:rPr>
        <w:t>Проект рішення:</w:t>
      </w:r>
      <w:r w:rsidRPr="00E9424C">
        <w:rPr>
          <w:rFonts w:ascii="Century" w:hAnsi="Century" w:cs="Times New Roman"/>
          <w:lang w:val="uk-UA"/>
        </w:rPr>
        <w:t xml:space="preserve"> </w:t>
      </w:r>
      <w:r w:rsidR="00F34F63" w:rsidRPr="00E9424C">
        <w:rPr>
          <w:rFonts w:ascii="Century" w:hAnsi="Century"/>
          <w:lang w:val="uk-UA"/>
        </w:rPr>
        <w:t>Встановити з «01» листопада 2020 р. Голові Наглядової ради Товариства Софійченко В.С.  винагороду у розмірі 3 319 520,00 гривень на місяць, Секретарю Наглядової ради Товариства Гораку О.В. винагороду у розмірі 829 880,00 гривень на місяць та затвердити відповідні зміни до умов трудових договорів (контрактів). Уповноважити Голову правління Товариства на підписання додаткових угод про внесення змін до трудових договорів (контрактів) з Головою Наглядової ради Товариства  Софійченко В.С. та Секретарем Наглядової ради Товариства Гораком  О.В.</w:t>
      </w:r>
    </w:p>
    <w:p w14:paraId="6AA279E1" w14:textId="76E77257" w:rsidR="007D2A96" w:rsidRPr="00E9424C" w:rsidRDefault="007D2A96" w:rsidP="00F34F63">
      <w:pPr>
        <w:tabs>
          <w:tab w:val="left" w:pos="360"/>
          <w:tab w:val="left" w:pos="540"/>
        </w:tabs>
        <w:contextualSpacing/>
        <w:jc w:val="both"/>
        <w:rPr>
          <w:rFonts w:ascii="Century" w:eastAsia="Times New Roman" w:hAnsi="Century" w:cs="Times New Roman"/>
          <w:lang w:val="uk-UA" w:eastAsia="ru-RU"/>
        </w:rPr>
      </w:pPr>
      <w:r w:rsidRPr="00E9424C">
        <w:rPr>
          <w:rFonts w:ascii="Century" w:eastAsia="Times New Roman" w:hAnsi="Century" w:cs="Times New Roman"/>
          <w:lang w:val="uk-UA" w:eastAsia="ru-RU"/>
        </w:rPr>
        <w:t>Голосування проводиться з використанням бюлетенів для голосування,</w:t>
      </w:r>
      <w:r w:rsidRPr="00E9424C">
        <w:rPr>
          <w:rFonts w:ascii="Century" w:hAnsi="Century" w:cs="Times New Roman"/>
          <w:lang w:val="uk-UA"/>
        </w:rPr>
        <w:t xml:space="preserve"> які містять дані, передбачені ч. 2 ст. 43 Закону України «Про акціонерні товариства». Форма і текст бюлетеня </w:t>
      </w:r>
      <w:r w:rsidRPr="00E9424C">
        <w:rPr>
          <w:rFonts w:ascii="Century" w:hAnsi="Century" w:cs="Times New Roman"/>
          <w:lang w:val="uk-UA"/>
        </w:rPr>
        <w:lastRenderedPageBreak/>
        <w:t>для голосування, у відповідності до ч. 3 ст. 43 Закону України «Про акціонерні товариства», затверджені рішенням Наглядової ради Товариства.</w:t>
      </w:r>
    </w:p>
    <w:p w14:paraId="5E7008C4" w14:textId="77777777" w:rsidR="007D2A96" w:rsidRPr="00E9424C" w:rsidRDefault="007D2A96" w:rsidP="007D2A96">
      <w:pPr>
        <w:pStyle w:val="a"/>
        <w:tabs>
          <w:tab w:val="left" w:pos="-180"/>
          <w:tab w:val="left" w:pos="0"/>
        </w:tabs>
        <w:contextualSpacing/>
        <w:jc w:val="both"/>
        <w:rPr>
          <w:rFonts w:ascii="Century" w:hAnsi="Century"/>
          <w:b/>
          <w:sz w:val="22"/>
          <w:szCs w:val="22"/>
          <w:lang w:val="uk-UA"/>
        </w:rPr>
      </w:pPr>
      <w:r w:rsidRPr="00E9424C">
        <w:rPr>
          <w:rFonts w:ascii="Century" w:hAnsi="Century"/>
          <w:b/>
          <w:sz w:val="22"/>
          <w:szCs w:val="22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60"/>
        <w:gridCol w:w="4127"/>
      </w:tblGrid>
      <w:tr w:rsidR="007D2A96" w:rsidRPr="00E9424C" w14:paraId="70E1D615" w14:textId="77777777" w:rsidTr="006701E9">
        <w:trPr>
          <w:cantSplit/>
        </w:trPr>
        <w:tc>
          <w:tcPr>
            <w:tcW w:w="3119" w:type="dxa"/>
            <w:vAlign w:val="center"/>
          </w:tcPr>
          <w:p w14:paraId="0B0D1F19" w14:textId="77777777" w:rsidR="007D2A96" w:rsidRPr="00E9424C" w:rsidRDefault="007D2A96" w:rsidP="006701E9">
            <w:pPr>
              <w:pStyle w:val="a"/>
              <w:contextualSpacing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B809" w14:textId="77777777" w:rsidR="007D2A96" w:rsidRPr="000B7D20" w:rsidRDefault="007D2A96" w:rsidP="006701E9">
            <w:pPr>
              <w:pStyle w:val="a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42560</w:t>
            </w:r>
          </w:p>
        </w:tc>
        <w:tc>
          <w:tcPr>
            <w:tcW w:w="1260" w:type="dxa"/>
            <w:vAlign w:val="center"/>
          </w:tcPr>
          <w:p w14:paraId="5F96DC5A" w14:textId="77777777" w:rsidR="007D2A96" w:rsidRPr="00E9424C" w:rsidRDefault="007D2A96" w:rsidP="006701E9">
            <w:pPr>
              <w:pStyle w:val="a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3990538B" w14:textId="77777777" w:rsidR="007D2A96" w:rsidRPr="00E9424C" w:rsidRDefault="007D2A96" w:rsidP="006701E9">
            <w:pPr>
              <w:pStyle w:val="a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 xml:space="preserve">100 % 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 власників голосуючих акцій, які зареєструвалися для участі у Загальних зборах</w:t>
            </w:r>
          </w:p>
        </w:tc>
      </w:tr>
      <w:tr w:rsidR="007D2A96" w:rsidRPr="00E9424C" w14:paraId="618C3AC2" w14:textId="77777777" w:rsidTr="006701E9">
        <w:trPr>
          <w:cantSplit/>
          <w:trHeight w:val="201"/>
        </w:trPr>
        <w:tc>
          <w:tcPr>
            <w:tcW w:w="3119" w:type="dxa"/>
          </w:tcPr>
          <w:p w14:paraId="22DED49F" w14:textId="77777777" w:rsidR="007D2A96" w:rsidRPr="00E9424C" w:rsidRDefault="007D2A96" w:rsidP="006701E9">
            <w:pPr>
              <w:pStyle w:val="a"/>
              <w:contextualSpacing/>
              <w:jc w:val="both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Кількість голосів «За»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AE4D" w14:textId="77777777" w:rsidR="007D2A96" w:rsidRPr="000B7D20" w:rsidRDefault="007D2A96" w:rsidP="006701E9">
            <w:pPr>
              <w:pStyle w:val="a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42560</w:t>
            </w:r>
          </w:p>
        </w:tc>
        <w:tc>
          <w:tcPr>
            <w:tcW w:w="1260" w:type="dxa"/>
          </w:tcPr>
          <w:p w14:paraId="781EB84E" w14:textId="77777777" w:rsidR="007D2A96" w:rsidRPr="00E9424C" w:rsidRDefault="007D2A96" w:rsidP="006701E9">
            <w:pPr>
              <w:pStyle w:val="a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4D917D99" w14:textId="77777777" w:rsidR="007D2A96" w:rsidRPr="00E9424C" w:rsidRDefault="007D2A96" w:rsidP="006701E9">
            <w:pPr>
              <w:pStyle w:val="a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>100 %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E9424C" w14:paraId="7C3C2A13" w14:textId="77777777" w:rsidTr="006701E9">
        <w:trPr>
          <w:cantSplit/>
        </w:trPr>
        <w:tc>
          <w:tcPr>
            <w:tcW w:w="3119" w:type="dxa"/>
          </w:tcPr>
          <w:p w14:paraId="5BB71F0F" w14:textId="77777777" w:rsidR="007D2A96" w:rsidRPr="00E9424C" w:rsidRDefault="007D2A96" w:rsidP="006701E9">
            <w:pPr>
              <w:pStyle w:val="a"/>
              <w:contextualSpacing/>
              <w:jc w:val="both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Кількість голосів «Проти»</w:t>
            </w:r>
          </w:p>
        </w:tc>
        <w:tc>
          <w:tcPr>
            <w:tcW w:w="1417" w:type="dxa"/>
          </w:tcPr>
          <w:p w14:paraId="1B2F6296" w14:textId="77777777" w:rsidR="007D2A96" w:rsidRPr="000B7D20" w:rsidRDefault="007D2A96" w:rsidP="006701E9">
            <w:pPr>
              <w:pStyle w:val="a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14:paraId="03E5C9B2" w14:textId="77777777" w:rsidR="007D2A96" w:rsidRPr="00E9424C" w:rsidRDefault="007D2A96" w:rsidP="006701E9">
            <w:pPr>
              <w:pStyle w:val="a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217763CB" w14:textId="77777777" w:rsidR="007D2A96" w:rsidRPr="00E9424C" w:rsidRDefault="007D2A96" w:rsidP="006701E9">
            <w:pPr>
              <w:pStyle w:val="a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>0 %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E9424C" w14:paraId="0A33F630" w14:textId="77777777" w:rsidTr="006701E9">
        <w:trPr>
          <w:cantSplit/>
        </w:trPr>
        <w:tc>
          <w:tcPr>
            <w:tcW w:w="3119" w:type="dxa"/>
          </w:tcPr>
          <w:p w14:paraId="2B27181C" w14:textId="77777777" w:rsidR="007D2A96" w:rsidRPr="00E9424C" w:rsidRDefault="007D2A96" w:rsidP="006701E9">
            <w:pPr>
              <w:pStyle w:val="a"/>
              <w:contextualSpacing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Кількість голосів «Утримався»</w:t>
            </w:r>
          </w:p>
        </w:tc>
        <w:tc>
          <w:tcPr>
            <w:tcW w:w="1417" w:type="dxa"/>
          </w:tcPr>
          <w:p w14:paraId="15D4B1BB" w14:textId="77777777" w:rsidR="007D2A96" w:rsidRPr="000B7D20" w:rsidRDefault="007D2A96" w:rsidP="006701E9">
            <w:pPr>
              <w:pStyle w:val="a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14:paraId="1BB31852" w14:textId="77777777" w:rsidR="007D2A96" w:rsidRPr="00E9424C" w:rsidRDefault="007D2A96" w:rsidP="006701E9">
            <w:pPr>
              <w:pStyle w:val="a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40B8BCE8" w14:textId="77777777" w:rsidR="007D2A96" w:rsidRPr="00E9424C" w:rsidRDefault="007D2A96" w:rsidP="006701E9">
            <w:pPr>
              <w:pStyle w:val="a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>0 %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E9424C" w14:paraId="77BC8BA3" w14:textId="77777777" w:rsidTr="006701E9">
        <w:trPr>
          <w:cantSplit/>
        </w:trPr>
        <w:tc>
          <w:tcPr>
            <w:tcW w:w="3119" w:type="dxa"/>
          </w:tcPr>
          <w:p w14:paraId="0678441E" w14:textId="77777777" w:rsidR="007D2A96" w:rsidRPr="00E9424C" w:rsidRDefault="007D2A96" w:rsidP="006701E9">
            <w:pPr>
              <w:pStyle w:val="a"/>
              <w:contextualSpacing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417" w:type="dxa"/>
          </w:tcPr>
          <w:p w14:paraId="4ED9DA9C" w14:textId="77777777" w:rsidR="007D2A96" w:rsidRPr="000B7D20" w:rsidRDefault="007D2A96" w:rsidP="006701E9">
            <w:pPr>
              <w:pStyle w:val="a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14:paraId="16A476DB" w14:textId="77777777" w:rsidR="007D2A96" w:rsidRPr="00E9424C" w:rsidRDefault="007D2A96" w:rsidP="006701E9">
            <w:pPr>
              <w:pStyle w:val="a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3E705D6A" w14:textId="77777777" w:rsidR="007D2A96" w:rsidRPr="00E9424C" w:rsidRDefault="007D2A96" w:rsidP="006701E9">
            <w:pPr>
              <w:pStyle w:val="a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>0 %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E9424C" w14:paraId="2C7B18B0" w14:textId="77777777" w:rsidTr="006701E9">
        <w:trPr>
          <w:cantSplit/>
          <w:trHeight w:val="135"/>
        </w:trPr>
        <w:tc>
          <w:tcPr>
            <w:tcW w:w="3119" w:type="dxa"/>
          </w:tcPr>
          <w:p w14:paraId="1745EE25" w14:textId="77777777" w:rsidR="007D2A96" w:rsidRPr="00E9424C" w:rsidRDefault="007D2A96" w:rsidP="006701E9">
            <w:pPr>
              <w:pStyle w:val="a"/>
              <w:contextualSpacing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417" w:type="dxa"/>
          </w:tcPr>
          <w:p w14:paraId="70CDB3B7" w14:textId="77777777" w:rsidR="007D2A96" w:rsidRPr="000B7D20" w:rsidRDefault="007D2A96" w:rsidP="006701E9">
            <w:pPr>
              <w:pStyle w:val="a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14:paraId="1E746F1D" w14:textId="77777777" w:rsidR="007D2A96" w:rsidRPr="00E9424C" w:rsidRDefault="007D2A96" w:rsidP="006701E9">
            <w:pPr>
              <w:pStyle w:val="a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73D77A48" w14:textId="77777777" w:rsidR="007D2A96" w:rsidRPr="00E9424C" w:rsidRDefault="007D2A96" w:rsidP="006701E9">
            <w:pPr>
              <w:pStyle w:val="a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>0 %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</w:tbl>
    <w:p w14:paraId="096EED96" w14:textId="77777777" w:rsidR="007D2A96" w:rsidRPr="00E9424C" w:rsidRDefault="007D2A96" w:rsidP="007D2A96">
      <w:pPr>
        <w:pStyle w:val="a"/>
        <w:contextualSpacing/>
        <w:jc w:val="both"/>
        <w:rPr>
          <w:rFonts w:ascii="Century" w:hAnsi="Century"/>
          <w:sz w:val="22"/>
          <w:szCs w:val="22"/>
          <w:lang w:val="uk-UA"/>
        </w:rPr>
      </w:pPr>
    </w:p>
    <w:p w14:paraId="7F9D3834" w14:textId="77777777" w:rsidR="007D2A96" w:rsidRPr="00E9424C" w:rsidRDefault="007D2A96" w:rsidP="007D2A96">
      <w:pPr>
        <w:pStyle w:val="a"/>
        <w:contextualSpacing/>
        <w:jc w:val="both"/>
        <w:rPr>
          <w:rFonts w:ascii="Century" w:hAnsi="Century"/>
          <w:sz w:val="22"/>
          <w:szCs w:val="22"/>
          <w:lang w:val="uk-UA"/>
        </w:rPr>
      </w:pPr>
      <w:r w:rsidRPr="00E9424C">
        <w:rPr>
          <w:rFonts w:ascii="Century" w:hAnsi="Century"/>
          <w:sz w:val="22"/>
          <w:szCs w:val="22"/>
          <w:lang w:val="uk-UA"/>
        </w:rPr>
        <w:t>Рішення з цього питання приймається простою більшістю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4D82233E" w14:textId="77777777" w:rsidR="007D2A96" w:rsidRPr="00E9424C" w:rsidRDefault="007D2A96" w:rsidP="007D2A96">
      <w:pPr>
        <w:pStyle w:val="a"/>
        <w:contextualSpacing/>
        <w:jc w:val="both"/>
        <w:rPr>
          <w:rFonts w:ascii="Century" w:hAnsi="Century"/>
          <w:sz w:val="22"/>
          <w:szCs w:val="22"/>
          <w:lang w:val="uk-UA"/>
        </w:rPr>
      </w:pPr>
    </w:p>
    <w:p w14:paraId="033F9C3D" w14:textId="192F3BE6" w:rsidR="007D2A96" w:rsidRPr="00E9424C" w:rsidRDefault="007D2A96" w:rsidP="00F34F63">
      <w:pPr>
        <w:tabs>
          <w:tab w:val="left" w:pos="360"/>
          <w:tab w:val="left" w:pos="540"/>
        </w:tabs>
        <w:contextualSpacing/>
        <w:jc w:val="both"/>
        <w:rPr>
          <w:rFonts w:ascii="Century" w:hAnsi="Century" w:cs="Times New Roman"/>
          <w:lang w:val="uk-UA"/>
        </w:rPr>
      </w:pPr>
      <w:r w:rsidRPr="00E9424C">
        <w:rPr>
          <w:rFonts w:ascii="Century" w:hAnsi="Century" w:cs="Times New Roman"/>
          <w:b/>
          <w:lang w:val="uk-UA"/>
        </w:rPr>
        <w:t>ПРИЙНЯТЕ РІШЕННЯ</w:t>
      </w:r>
      <w:r w:rsidRPr="00E9424C">
        <w:rPr>
          <w:rFonts w:ascii="Century" w:hAnsi="Century" w:cs="Times New Roman"/>
          <w:lang w:val="uk-UA"/>
        </w:rPr>
        <w:t xml:space="preserve"> - </w:t>
      </w:r>
      <w:r w:rsidR="00F34F63" w:rsidRPr="00E9424C">
        <w:rPr>
          <w:rFonts w:ascii="Century" w:hAnsi="Century"/>
          <w:lang w:val="uk-UA"/>
        </w:rPr>
        <w:t>Встановити з «01» листопада 2020 р. Голові Наглядової ради Товариства Софійченко В.С.  винагороду у розмірі 3 319 520,00 гривень на місяць, Секретарю Наглядової ради Товариства Гораку О.В. винагороду у розмірі 829 880,00 гривень на місяць та затвердити відповідні зміни до умов трудових договорів (контрактів). Уповноважити Голову правління Товариства на підписання додаткових угод про внесення змін до трудових договорів (контрактів) з Головою Наглядової ради Товариства  Софійченко В.С. та Секретарем Наглядової ради Товариства Гораком  О.В.</w:t>
      </w:r>
      <w:bookmarkStart w:id="0" w:name="_GoBack"/>
      <w:bookmarkEnd w:id="0"/>
    </w:p>
    <w:p w14:paraId="3A596F68" w14:textId="77777777" w:rsidR="007D2A96" w:rsidRPr="00E9424C" w:rsidRDefault="007D2A96" w:rsidP="007D2A96">
      <w:pPr>
        <w:spacing w:after="0" w:line="240" w:lineRule="auto"/>
        <w:contextualSpacing/>
        <w:jc w:val="both"/>
        <w:rPr>
          <w:rFonts w:ascii="Century" w:hAnsi="Century" w:cs="Times New Roman"/>
          <w:lang w:val="uk-UA"/>
        </w:rPr>
      </w:pPr>
    </w:p>
    <w:p w14:paraId="6BBA6B49" w14:textId="2841DA7A" w:rsidR="007D2A96" w:rsidRPr="00E9424C" w:rsidRDefault="007D2A96" w:rsidP="007D2A96">
      <w:pPr>
        <w:spacing w:after="0" w:line="240" w:lineRule="auto"/>
        <w:contextualSpacing/>
        <w:jc w:val="both"/>
        <w:rPr>
          <w:rFonts w:ascii="Century" w:eastAsia="Times New Roman" w:hAnsi="Century" w:cs="Times New Roman"/>
          <w:b/>
          <w:lang w:val="uk-UA" w:eastAsia="ru-RU"/>
        </w:rPr>
      </w:pPr>
      <w:r w:rsidRPr="00E9424C">
        <w:rPr>
          <w:rFonts w:ascii="Century" w:eastAsia="Times New Roman" w:hAnsi="Century" w:cs="Times New Roman"/>
          <w:b/>
          <w:lang w:val="uk-UA" w:eastAsia="ru-RU"/>
        </w:rPr>
        <w:t>Питання № 3 порядку денного винесене на голосування:</w:t>
      </w:r>
    </w:p>
    <w:p w14:paraId="05976FC7" w14:textId="77777777" w:rsidR="007D2A96" w:rsidRPr="00E9424C" w:rsidRDefault="007D2A96" w:rsidP="007D2A96">
      <w:pPr>
        <w:spacing w:after="0" w:line="240" w:lineRule="auto"/>
        <w:contextualSpacing/>
        <w:jc w:val="both"/>
        <w:rPr>
          <w:rFonts w:ascii="Century" w:hAnsi="Century" w:cs="Times New Roman"/>
          <w:lang w:val="uk-UA"/>
        </w:rPr>
      </w:pPr>
      <w:r w:rsidRPr="00E9424C">
        <w:rPr>
          <w:rFonts w:ascii="Century" w:hAnsi="Century" w:cs="Times New Roman"/>
          <w:bCs/>
          <w:iCs/>
          <w:lang w:val="uk-UA"/>
        </w:rPr>
        <w:t>Внесення змін до Статуту Товариства</w:t>
      </w:r>
      <w:r w:rsidRPr="00E9424C">
        <w:rPr>
          <w:rFonts w:ascii="Century" w:hAnsi="Century" w:cs="Times New Roman"/>
          <w:lang w:val="uk-UA"/>
        </w:rPr>
        <w:t xml:space="preserve">, </w:t>
      </w:r>
      <w:r w:rsidRPr="00E9424C">
        <w:rPr>
          <w:rFonts w:ascii="Century" w:hAnsi="Century" w:cs="Times New Roman"/>
          <w:bCs/>
          <w:iCs/>
          <w:lang w:val="uk-UA"/>
        </w:rPr>
        <w:t>шляхом викладення його в новій редакції та затвердження нової редакції Статуту Товариства. Визначення особи, уповноваженої на підписання нової редакції Статуту Товариства та  визначення особи, уповноваженої на здійснення дій щодо державної реєстрації  Статуту Товариства в новій редакції.</w:t>
      </w:r>
    </w:p>
    <w:p w14:paraId="1DA7E6EF" w14:textId="77777777" w:rsidR="007D2A96" w:rsidRPr="00E9424C" w:rsidRDefault="007D2A96" w:rsidP="007D2A96">
      <w:pPr>
        <w:spacing w:after="0"/>
        <w:jc w:val="both"/>
        <w:rPr>
          <w:rFonts w:ascii="Century" w:hAnsi="Century" w:cs="Times New Roman"/>
          <w:lang w:val="uk-UA"/>
        </w:rPr>
      </w:pPr>
      <w:r w:rsidRPr="00E9424C">
        <w:rPr>
          <w:rFonts w:ascii="Century" w:hAnsi="Century" w:cs="Times New Roman"/>
          <w:b/>
          <w:lang w:val="uk-UA"/>
        </w:rPr>
        <w:t>Проект рішення:</w:t>
      </w:r>
      <w:r w:rsidRPr="00E9424C">
        <w:rPr>
          <w:rFonts w:ascii="Century" w:hAnsi="Century" w:cs="Times New Roman"/>
          <w:lang w:val="uk-UA"/>
        </w:rPr>
        <w:t xml:space="preserve"> 1. Внести зміни до Статуту Товариства шляхом викладення його в новій редакції та затвердити нову редакцію Статуту Товариства.</w:t>
      </w:r>
    </w:p>
    <w:p w14:paraId="4D5316CC" w14:textId="77777777" w:rsidR="007D2A96" w:rsidRPr="00E9424C" w:rsidRDefault="007D2A96" w:rsidP="007D2A96">
      <w:pPr>
        <w:tabs>
          <w:tab w:val="left" w:pos="709"/>
        </w:tabs>
        <w:spacing w:after="0"/>
        <w:jc w:val="both"/>
        <w:rPr>
          <w:rFonts w:ascii="Century" w:hAnsi="Century" w:cs="Times New Roman"/>
          <w:lang w:val="uk-UA"/>
        </w:rPr>
      </w:pPr>
      <w:r w:rsidRPr="00E9424C">
        <w:rPr>
          <w:rFonts w:ascii="Century" w:hAnsi="Century" w:cs="Times New Roman"/>
          <w:lang w:val="uk-UA"/>
        </w:rPr>
        <w:t>2. Уповноважити Голову Загальних зборів акціонерів Товариства Любченко О.М. на підписання нової редакції Статуту Товариства.</w:t>
      </w:r>
    </w:p>
    <w:p w14:paraId="079E5DE4" w14:textId="77777777" w:rsidR="007D2A96" w:rsidRPr="00E9424C" w:rsidRDefault="007D2A96" w:rsidP="007D2A96">
      <w:pPr>
        <w:spacing w:after="0"/>
        <w:contextualSpacing/>
        <w:jc w:val="both"/>
        <w:rPr>
          <w:rFonts w:ascii="Century" w:eastAsia="Times New Roman" w:hAnsi="Century" w:cs="Times New Roman"/>
          <w:lang w:val="uk-UA" w:eastAsia="ru-RU"/>
        </w:rPr>
      </w:pPr>
      <w:r w:rsidRPr="00E9424C">
        <w:rPr>
          <w:rFonts w:ascii="Century" w:hAnsi="Century" w:cs="Times New Roman"/>
          <w:lang w:val="uk-UA"/>
        </w:rPr>
        <w:t xml:space="preserve">3. Уповноважити </w:t>
      </w:r>
      <w:r w:rsidRPr="00E9424C">
        <w:rPr>
          <w:rFonts w:ascii="Century" w:hAnsi="Century" w:cs="Times New Roman"/>
          <w:bCs/>
          <w:iCs/>
          <w:lang w:val="uk-UA"/>
        </w:rPr>
        <w:t xml:space="preserve">Голову Правління </w:t>
      </w:r>
      <w:r w:rsidRPr="00E9424C">
        <w:rPr>
          <w:rFonts w:ascii="Century" w:hAnsi="Century" w:cs="Times New Roman"/>
          <w:lang w:val="uk-UA"/>
        </w:rPr>
        <w:t>особисто або через уповноважених осіб здійснити дії, пов’язані з державною реєстрацією Статуту Товариства в новій редакції відповідно до чинного законодавства України.</w:t>
      </w:r>
    </w:p>
    <w:p w14:paraId="618495C5" w14:textId="77777777" w:rsidR="007D2A96" w:rsidRPr="00E9424C" w:rsidRDefault="007D2A96" w:rsidP="007D2A96">
      <w:pPr>
        <w:pStyle w:val="BodyText"/>
        <w:shd w:val="clear" w:color="auto" w:fill="FFFFFF"/>
        <w:spacing w:line="240" w:lineRule="auto"/>
        <w:contextualSpacing/>
        <w:jc w:val="both"/>
        <w:rPr>
          <w:rFonts w:ascii="Century" w:hAnsi="Century" w:cs="Times New Roman"/>
          <w:b/>
          <w:lang w:val="uk-UA"/>
        </w:rPr>
      </w:pPr>
    </w:p>
    <w:p w14:paraId="36728B45" w14:textId="77777777" w:rsidR="007D2A96" w:rsidRPr="00E9424C" w:rsidRDefault="007D2A96" w:rsidP="007D2A96">
      <w:pPr>
        <w:pStyle w:val="a"/>
        <w:tabs>
          <w:tab w:val="left" w:pos="-180"/>
          <w:tab w:val="left" w:pos="0"/>
        </w:tabs>
        <w:contextualSpacing/>
        <w:jc w:val="both"/>
        <w:rPr>
          <w:rFonts w:ascii="Century" w:hAnsi="Century"/>
          <w:b/>
          <w:sz w:val="22"/>
          <w:szCs w:val="22"/>
          <w:lang w:val="uk-UA"/>
        </w:rPr>
      </w:pPr>
      <w:r w:rsidRPr="00E9424C">
        <w:rPr>
          <w:rFonts w:ascii="Century" w:hAnsi="Century"/>
          <w:b/>
          <w:sz w:val="22"/>
          <w:szCs w:val="22"/>
          <w:lang w:val="uk-UA"/>
        </w:rPr>
        <w:t xml:space="preserve">ГОЛОСУВАЛИ: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260"/>
        <w:gridCol w:w="4127"/>
      </w:tblGrid>
      <w:tr w:rsidR="007D2A96" w:rsidRPr="00E9424C" w14:paraId="0C451AB9" w14:textId="77777777" w:rsidTr="006701E9">
        <w:trPr>
          <w:cantSplit/>
        </w:trPr>
        <w:tc>
          <w:tcPr>
            <w:tcW w:w="3119" w:type="dxa"/>
            <w:vAlign w:val="center"/>
          </w:tcPr>
          <w:p w14:paraId="6355B4B3" w14:textId="77777777" w:rsidR="007D2A96" w:rsidRPr="00E9424C" w:rsidRDefault="007D2A96" w:rsidP="006701E9">
            <w:pPr>
              <w:pStyle w:val="a"/>
              <w:contextualSpacing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20AD" w14:textId="77777777" w:rsidR="007D2A96" w:rsidRPr="000B7D20" w:rsidRDefault="007D2A96" w:rsidP="006701E9">
            <w:pPr>
              <w:pStyle w:val="a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42560</w:t>
            </w:r>
          </w:p>
        </w:tc>
        <w:tc>
          <w:tcPr>
            <w:tcW w:w="1260" w:type="dxa"/>
            <w:vAlign w:val="center"/>
          </w:tcPr>
          <w:p w14:paraId="6EAC6B08" w14:textId="77777777" w:rsidR="007D2A96" w:rsidRPr="00E9424C" w:rsidRDefault="007D2A96" w:rsidP="006701E9">
            <w:pPr>
              <w:pStyle w:val="a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6792F81B" w14:textId="77777777" w:rsidR="007D2A96" w:rsidRPr="00E9424C" w:rsidRDefault="007D2A96" w:rsidP="006701E9">
            <w:pPr>
              <w:pStyle w:val="a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 xml:space="preserve">100 % 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 власників голосуючих акцій, які зареєструвалися для участі у Загальних зборах</w:t>
            </w:r>
          </w:p>
        </w:tc>
      </w:tr>
      <w:tr w:rsidR="002F50A4" w:rsidRPr="00E9424C" w14:paraId="2B521763" w14:textId="77777777" w:rsidTr="006701E9">
        <w:trPr>
          <w:cantSplit/>
          <w:trHeight w:val="201"/>
        </w:trPr>
        <w:tc>
          <w:tcPr>
            <w:tcW w:w="3119" w:type="dxa"/>
          </w:tcPr>
          <w:p w14:paraId="521EE8CC" w14:textId="77777777" w:rsidR="002F50A4" w:rsidRPr="00E9424C" w:rsidRDefault="002F50A4" w:rsidP="002F50A4">
            <w:pPr>
              <w:pStyle w:val="a"/>
              <w:contextualSpacing/>
              <w:jc w:val="both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Кількість голосів «За»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093" w14:textId="157E0560" w:rsidR="002F50A4" w:rsidRPr="000B7D20" w:rsidRDefault="002F50A4" w:rsidP="002F50A4">
            <w:pPr>
              <w:jc w:val="center"/>
              <w:rPr>
                <w:rFonts w:ascii="Century" w:hAnsi="Century"/>
                <w:b/>
                <w:lang w:val="uk-UA" w:eastAsia="ru-RU"/>
              </w:rPr>
            </w:pPr>
            <w:r w:rsidRPr="000B7D20">
              <w:rPr>
                <w:rFonts w:ascii="Century" w:hAnsi="Century"/>
                <w:b/>
                <w:lang w:val="uk-UA"/>
              </w:rPr>
              <w:t>42560</w:t>
            </w:r>
          </w:p>
        </w:tc>
        <w:tc>
          <w:tcPr>
            <w:tcW w:w="1260" w:type="dxa"/>
          </w:tcPr>
          <w:p w14:paraId="512B6E84" w14:textId="77777777" w:rsidR="002F50A4" w:rsidRPr="00E9424C" w:rsidRDefault="002F50A4" w:rsidP="002F50A4">
            <w:pPr>
              <w:pStyle w:val="a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  <w:vAlign w:val="center"/>
          </w:tcPr>
          <w:p w14:paraId="0A3B9865" w14:textId="400AEFF9" w:rsidR="002F50A4" w:rsidRPr="00E9424C" w:rsidRDefault="002F50A4" w:rsidP="002F50A4">
            <w:pPr>
              <w:pStyle w:val="a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>0 %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E9424C" w14:paraId="1016CC4F" w14:textId="77777777" w:rsidTr="006701E9">
        <w:trPr>
          <w:cantSplit/>
        </w:trPr>
        <w:tc>
          <w:tcPr>
            <w:tcW w:w="3119" w:type="dxa"/>
          </w:tcPr>
          <w:p w14:paraId="0757E964" w14:textId="77777777" w:rsidR="007D2A96" w:rsidRPr="00E9424C" w:rsidRDefault="007D2A96" w:rsidP="006701E9">
            <w:pPr>
              <w:pStyle w:val="a"/>
              <w:contextualSpacing/>
              <w:jc w:val="both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Кількість голосів «Проти»</w:t>
            </w:r>
          </w:p>
        </w:tc>
        <w:tc>
          <w:tcPr>
            <w:tcW w:w="1417" w:type="dxa"/>
          </w:tcPr>
          <w:p w14:paraId="52A14C30" w14:textId="220B4900" w:rsidR="007D2A96" w:rsidRPr="000B7D20" w:rsidRDefault="002F50A4" w:rsidP="006701E9">
            <w:pPr>
              <w:pStyle w:val="a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14:paraId="10F4A362" w14:textId="77777777" w:rsidR="007D2A96" w:rsidRPr="00E9424C" w:rsidRDefault="007D2A96" w:rsidP="006701E9">
            <w:pPr>
              <w:pStyle w:val="a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142CA731" w14:textId="6435CC7D" w:rsidR="007D2A96" w:rsidRPr="00E9424C" w:rsidRDefault="00976345" w:rsidP="006701E9">
            <w:pPr>
              <w:pStyle w:val="a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 xml:space="preserve">100 </w:t>
            </w:r>
            <w:r w:rsidR="007D2A96"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>%</w:t>
            </w:r>
            <w:r w:rsidR="007D2A96"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E9424C" w14:paraId="00F1AF3C" w14:textId="77777777" w:rsidTr="006701E9">
        <w:trPr>
          <w:cantSplit/>
        </w:trPr>
        <w:tc>
          <w:tcPr>
            <w:tcW w:w="3119" w:type="dxa"/>
          </w:tcPr>
          <w:p w14:paraId="55A8AD71" w14:textId="77777777" w:rsidR="007D2A96" w:rsidRPr="00E9424C" w:rsidRDefault="007D2A96" w:rsidP="006701E9">
            <w:pPr>
              <w:pStyle w:val="a"/>
              <w:contextualSpacing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lastRenderedPageBreak/>
              <w:t>Кількість голосів «Утримався»</w:t>
            </w:r>
          </w:p>
        </w:tc>
        <w:tc>
          <w:tcPr>
            <w:tcW w:w="1417" w:type="dxa"/>
          </w:tcPr>
          <w:p w14:paraId="4312B17A" w14:textId="77777777" w:rsidR="007D2A96" w:rsidRPr="000B7D20" w:rsidRDefault="007D2A96" w:rsidP="006701E9">
            <w:pPr>
              <w:pStyle w:val="a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14:paraId="3F2F5E9A" w14:textId="77777777" w:rsidR="007D2A96" w:rsidRPr="00E9424C" w:rsidRDefault="007D2A96" w:rsidP="006701E9">
            <w:pPr>
              <w:pStyle w:val="a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174D0626" w14:textId="77777777" w:rsidR="007D2A96" w:rsidRPr="00E9424C" w:rsidRDefault="007D2A96" w:rsidP="006701E9">
            <w:pPr>
              <w:pStyle w:val="a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>0 %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E9424C" w14:paraId="6D2EF408" w14:textId="77777777" w:rsidTr="006701E9">
        <w:trPr>
          <w:cantSplit/>
        </w:trPr>
        <w:tc>
          <w:tcPr>
            <w:tcW w:w="3119" w:type="dxa"/>
          </w:tcPr>
          <w:p w14:paraId="52DC3297" w14:textId="77777777" w:rsidR="007D2A96" w:rsidRPr="00E9424C" w:rsidRDefault="007D2A96" w:rsidP="006701E9">
            <w:pPr>
              <w:pStyle w:val="a"/>
              <w:contextualSpacing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417" w:type="dxa"/>
          </w:tcPr>
          <w:p w14:paraId="648DA19F" w14:textId="77777777" w:rsidR="007D2A96" w:rsidRPr="000B7D20" w:rsidRDefault="007D2A96" w:rsidP="006701E9">
            <w:pPr>
              <w:pStyle w:val="a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14:paraId="287E431B" w14:textId="77777777" w:rsidR="007D2A96" w:rsidRPr="00E9424C" w:rsidRDefault="007D2A96" w:rsidP="006701E9">
            <w:pPr>
              <w:pStyle w:val="a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0EE11D55" w14:textId="77777777" w:rsidR="007D2A96" w:rsidRPr="00E9424C" w:rsidRDefault="007D2A96" w:rsidP="006701E9">
            <w:pPr>
              <w:pStyle w:val="a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>0 %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  <w:tr w:rsidR="007D2A96" w:rsidRPr="00E9424C" w14:paraId="76C723D6" w14:textId="77777777" w:rsidTr="006701E9">
        <w:trPr>
          <w:cantSplit/>
          <w:trHeight w:val="135"/>
        </w:trPr>
        <w:tc>
          <w:tcPr>
            <w:tcW w:w="3119" w:type="dxa"/>
          </w:tcPr>
          <w:p w14:paraId="3D54D2EA" w14:textId="77777777" w:rsidR="007D2A96" w:rsidRPr="00E9424C" w:rsidRDefault="007D2A96" w:rsidP="006701E9">
            <w:pPr>
              <w:pStyle w:val="a"/>
              <w:contextualSpacing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417" w:type="dxa"/>
          </w:tcPr>
          <w:p w14:paraId="7A2C2628" w14:textId="77777777" w:rsidR="007D2A96" w:rsidRPr="000B7D20" w:rsidRDefault="007D2A96" w:rsidP="006701E9">
            <w:pPr>
              <w:pStyle w:val="a"/>
              <w:ind w:right="79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0B7D20">
              <w:rPr>
                <w:rFonts w:ascii="Century" w:hAnsi="Century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60" w:type="dxa"/>
          </w:tcPr>
          <w:p w14:paraId="0AC0D3DB" w14:textId="77777777" w:rsidR="007D2A96" w:rsidRPr="00E9424C" w:rsidRDefault="007D2A96" w:rsidP="006701E9">
            <w:pPr>
              <w:pStyle w:val="a"/>
              <w:ind w:right="-108"/>
              <w:contextualSpacing/>
              <w:jc w:val="center"/>
              <w:rPr>
                <w:rFonts w:ascii="Century" w:hAnsi="Century"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>Голосів</w:t>
            </w:r>
          </w:p>
        </w:tc>
        <w:tc>
          <w:tcPr>
            <w:tcW w:w="4127" w:type="dxa"/>
          </w:tcPr>
          <w:p w14:paraId="228C2DD6" w14:textId="77777777" w:rsidR="007D2A96" w:rsidRPr="00E9424C" w:rsidRDefault="007D2A96" w:rsidP="006701E9">
            <w:pPr>
              <w:pStyle w:val="a"/>
              <w:ind w:right="-87"/>
              <w:contextualSpacing/>
              <w:jc w:val="center"/>
              <w:rPr>
                <w:rFonts w:ascii="Century" w:hAnsi="Century"/>
                <w:b/>
                <w:sz w:val="22"/>
                <w:szCs w:val="22"/>
                <w:lang w:val="uk-UA"/>
              </w:rPr>
            </w:pPr>
            <w:r w:rsidRPr="00E9424C">
              <w:rPr>
                <w:rFonts w:ascii="Century" w:hAnsi="Century"/>
                <w:b/>
                <w:sz w:val="22"/>
                <w:szCs w:val="22"/>
                <w:lang w:val="uk-UA"/>
              </w:rPr>
              <w:t>0 %</w:t>
            </w:r>
            <w:r w:rsidRPr="00E9424C">
              <w:rPr>
                <w:rFonts w:ascii="Century" w:hAnsi="Century"/>
                <w:sz w:val="22"/>
                <w:szCs w:val="22"/>
                <w:lang w:val="uk-UA"/>
              </w:rPr>
              <w:t xml:space="preserve"> голосів власників голосуючих акцій, які зареєструвалися для участі у Загальних зборах</w:t>
            </w:r>
          </w:p>
        </w:tc>
      </w:tr>
    </w:tbl>
    <w:p w14:paraId="50B6B251" w14:textId="77777777" w:rsidR="007D2A96" w:rsidRPr="00E9424C" w:rsidRDefault="007D2A96" w:rsidP="007D2A96">
      <w:pPr>
        <w:pStyle w:val="a"/>
        <w:contextualSpacing/>
        <w:jc w:val="both"/>
        <w:rPr>
          <w:rFonts w:ascii="Century" w:hAnsi="Century"/>
          <w:sz w:val="22"/>
          <w:szCs w:val="22"/>
          <w:lang w:val="uk-UA"/>
        </w:rPr>
      </w:pPr>
    </w:p>
    <w:p w14:paraId="0BE3A4B9" w14:textId="77777777" w:rsidR="007D2A96" w:rsidRPr="00E9424C" w:rsidRDefault="007D2A96" w:rsidP="007D2A96">
      <w:pPr>
        <w:pStyle w:val="a"/>
        <w:contextualSpacing/>
        <w:jc w:val="both"/>
        <w:rPr>
          <w:rFonts w:ascii="Century" w:hAnsi="Century"/>
          <w:sz w:val="22"/>
          <w:szCs w:val="22"/>
          <w:lang w:val="uk-UA"/>
        </w:rPr>
      </w:pPr>
      <w:r w:rsidRPr="00E9424C">
        <w:rPr>
          <w:rFonts w:ascii="Century" w:hAnsi="Century"/>
          <w:sz w:val="22"/>
          <w:szCs w:val="22"/>
          <w:lang w:val="uk-UA"/>
        </w:rPr>
        <w:t>Рішення з цього питання приймається більш як трьома чвертями голосів акціонерів, які зареєструвалися для участі у  загальних зборах та є власниками голосуючих з відповідного питання акцій.</w:t>
      </w:r>
    </w:p>
    <w:p w14:paraId="3732F1C6" w14:textId="77777777" w:rsidR="007D2A96" w:rsidRPr="00E9424C" w:rsidRDefault="007D2A96" w:rsidP="007D2A96">
      <w:pPr>
        <w:pStyle w:val="a"/>
        <w:contextualSpacing/>
        <w:jc w:val="both"/>
        <w:rPr>
          <w:rFonts w:ascii="Century" w:hAnsi="Century"/>
          <w:sz w:val="22"/>
          <w:szCs w:val="22"/>
          <w:lang w:val="uk-UA"/>
        </w:rPr>
      </w:pPr>
    </w:p>
    <w:p w14:paraId="021320B7" w14:textId="77777777" w:rsidR="002F50A4" w:rsidRPr="00E9424C" w:rsidRDefault="007D2A96" w:rsidP="002F50A4">
      <w:pPr>
        <w:spacing w:after="0"/>
        <w:jc w:val="both"/>
        <w:rPr>
          <w:rFonts w:ascii="Century" w:hAnsi="Century" w:cs="Times New Roman"/>
          <w:lang w:val="uk-UA"/>
        </w:rPr>
      </w:pPr>
      <w:r w:rsidRPr="00E9424C">
        <w:rPr>
          <w:rFonts w:ascii="Century" w:hAnsi="Century" w:cs="Times New Roman"/>
          <w:b/>
          <w:lang w:val="uk-UA"/>
        </w:rPr>
        <w:t>ПРИЙНЯТЕ РІШЕННЯ</w:t>
      </w:r>
      <w:r w:rsidRPr="00E9424C">
        <w:rPr>
          <w:rFonts w:ascii="Century" w:hAnsi="Century" w:cs="Times New Roman"/>
          <w:lang w:val="uk-UA"/>
        </w:rPr>
        <w:t xml:space="preserve"> - </w:t>
      </w:r>
      <w:r w:rsidR="002F50A4" w:rsidRPr="00E9424C">
        <w:rPr>
          <w:rFonts w:ascii="Century" w:hAnsi="Century" w:cs="Times New Roman"/>
          <w:lang w:val="uk-UA"/>
        </w:rPr>
        <w:t>1. Внести зміни до Статуту Товариства шляхом викладення його в новій редакції та затвердити нову редакцію Статуту Товариства.</w:t>
      </w:r>
    </w:p>
    <w:p w14:paraId="32DAB1CC" w14:textId="77777777" w:rsidR="002F50A4" w:rsidRPr="00E9424C" w:rsidRDefault="002F50A4" w:rsidP="002F50A4">
      <w:pPr>
        <w:tabs>
          <w:tab w:val="left" w:pos="709"/>
        </w:tabs>
        <w:spacing w:after="0"/>
        <w:jc w:val="both"/>
        <w:rPr>
          <w:rFonts w:ascii="Century" w:hAnsi="Century" w:cs="Times New Roman"/>
          <w:lang w:val="uk-UA"/>
        </w:rPr>
      </w:pPr>
      <w:r w:rsidRPr="00E9424C">
        <w:rPr>
          <w:rFonts w:ascii="Century" w:hAnsi="Century" w:cs="Times New Roman"/>
          <w:lang w:val="uk-UA"/>
        </w:rPr>
        <w:t>2. Уповноважити Голову Загальних зборів акціонерів Товариства Любченко О.М. на підписання нової редакції Статуту Товариства.</w:t>
      </w:r>
    </w:p>
    <w:p w14:paraId="387204FC" w14:textId="0AE3A420" w:rsidR="007D2A96" w:rsidRPr="00E9424C" w:rsidRDefault="002F50A4" w:rsidP="002F50A4">
      <w:pPr>
        <w:contextualSpacing/>
        <w:jc w:val="both"/>
        <w:rPr>
          <w:rFonts w:ascii="Century" w:hAnsi="Century" w:cs="Times New Roman"/>
          <w:lang w:val="uk-UA"/>
        </w:rPr>
      </w:pPr>
      <w:r w:rsidRPr="00E9424C">
        <w:rPr>
          <w:rFonts w:ascii="Century" w:hAnsi="Century" w:cs="Times New Roman"/>
          <w:lang w:val="uk-UA"/>
        </w:rPr>
        <w:t xml:space="preserve">3. Уповноважити </w:t>
      </w:r>
      <w:r w:rsidRPr="00E9424C">
        <w:rPr>
          <w:rFonts w:ascii="Century" w:hAnsi="Century" w:cs="Times New Roman"/>
          <w:bCs/>
          <w:iCs/>
          <w:lang w:val="uk-UA"/>
        </w:rPr>
        <w:t xml:space="preserve">Голову Правління </w:t>
      </w:r>
      <w:r w:rsidRPr="00E9424C">
        <w:rPr>
          <w:rFonts w:ascii="Century" w:hAnsi="Century" w:cs="Times New Roman"/>
          <w:lang w:val="uk-UA"/>
        </w:rPr>
        <w:t>особисто або через уповноважених осіб здійснити дії, пов’язані з державною реєстрацією Статуту Товариства в новій редакції відповідно до чинного законодавства України</w:t>
      </w:r>
      <w:r w:rsidR="007D2A96" w:rsidRPr="00E9424C">
        <w:rPr>
          <w:rFonts w:ascii="Century" w:hAnsi="Century" w:cs="Times New Roman"/>
          <w:lang w:val="uk-UA"/>
        </w:rPr>
        <w:t>.</w:t>
      </w:r>
    </w:p>
    <w:p w14:paraId="0935F90A" w14:textId="77777777" w:rsidR="007D2A96" w:rsidRPr="00E9424C" w:rsidRDefault="007D2A96" w:rsidP="007D2A96">
      <w:pPr>
        <w:contextualSpacing/>
        <w:jc w:val="both"/>
        <w:rPr>
          <w:rFonts w:ascii="Century" w:hAnsi="Century" w:cs="Times New Roman"/>
          <w:lang w:val="uk-UA"/>
        </w:rPr>
      </w:pPr>
    </w:p>
    <w:p w14:paraId="769F9EAA" w14:textId="77777777" w:rsidR="007D2A96" w:rsidRPr="00E9424C" w:rsidRDefault="007D2A96" w:rsidP="007D2A96">
      <w:pPr>
        <w:spacing w:after="0" w:line="240" w:lineRule="auto"/>
        <w:contextualSpacing/>
        <w:jc w:val="both"/>
        <w:rPr>
          <w:rFonts w:ascii="Century" w:hAnsi="Century" w:cs="Times New Roman"/>
          <w:lang w:val="uk-UA"/>
        </w:rPr>
      </w:pPr>
    </w:p>
    <w:sectPr w:rsidR="007D2A96" w:rsidRPr="00E9424C" w:rsidSect="00583FA9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2B094" w14:textId="77777777" w:rsidR="0065739B" w:rsidRDefault="0065739B" w:rsidP="00690957">
      <w:pPr>
        <w:spacing w:after="0" w:line="240" w:lineRule="auto"/>
      </w:pPr>
      <w:r>
        <w:separator/>
      </w:r>
    </w:p>
  </w:endnote>
  <w:endnote w:type="continuationSeparator" w:id="0">
    <w:p w14:paraId="104453EB" w14:textId="77777777" w:rsidR="0065739B" w:rsidRDefault="0065739B" w:rsidP="0069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FA0B" w14:textId="77777777" w:rsidR="0065739B" w:rsidRDefault="0065739B" w:rsidP="00690957">
      <w:pPr>
        <w:spacing w:after="0" w:line="240" w:lineRule="auto"/>
      </w:pPr>
      <w:r>
        <w:separator/>
      </w:r>
    </w:p>
  </w:footnote>
  <w:footnote w:type="continuationSeparator" w:id="0">
    <w:p w14:paraId="10D4347C" w14:textId="77777777" w:rsidR="0065739B" w:rsidRDefault="0065739B" w:rsidP="0069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722"/>
    <w:multiLevelType w:val="multilevel"/>
    <w:tmpl w:val="9FFE4AC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53CC1"/>
    <w:multiLevelType w:val="hybridMultilevel"/>
    <w:tmpl w:val="93CEA8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7813"/>
    <w:multiLevelType w:val="hybridMultilevel"/>
    <w:tmpl w:val="99EA0B9C"/>
    <w:lvl w:ilvl="0" w:tplc="6CFEE1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90C71"/>
    <w:multiLevelType w:val="hybridMultilevel"/>
    <w:tmpl w:val="32C2C954"/>
    <w:lvl w:ilvl="0" w:tplc="D9286E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2B5E"/>
    <w:multiLevelType w:val="hybridMultilevel"/>
    <w:tmpl w:val="4296F3FC"/>
    <w:lvl w:ilvl="0" w:tplc="2724007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C1C19CC"/>
    <w:multiLevelType w:val="hybridMultilevel"/>
    <w:tmpl w:val="C66461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E18DD"/>
    <w:multiLevelType w:val="hybridMultilevel"/>
    <w:tmpl w:val="F354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C3F35"/>
    <w:multiLevelType w:val="hybridMultilevel"/>
    <w:tmpl w:val="93CEA8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356A"/>
    <w:multiLevelType w:val="hybridMultilevel"/>
    <w:tmpl w:val="CCDA82D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2270"/>
    <w:multiLevelType w:val="hybridMultilevel"/>
    <w:tmpl w:val="2A160848"/>
    <w:lvl w:ilvl="0" w:tplc="2A88128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EF6C42"/>
    <w:multiLevelType w:val="hybridMultilevel"/>
    <w:tmpl w:val="84065DA8"/>
    <w:lvl w:ilvl="0" w:tplc="125EFE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6B6B7A"/>
    <w:multiLevelType w:val="hybridMultilevel"/>
    <w:tmpl w:val="F99C840C"/>
    <w:lvl w:ilvl="0" w:tplc="50925C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A7EE9"/>
    <w:multiLevelType w:val="hybridMultilevel"/>
    <w:tmpl w:val="EF3C9872"/>
    <w:lvl w:ilvl="0" w:tplc="6CFEE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722C4"/>
    <w:multiLevelType w:val="hybridMultilevel"/>
    <w:tmpl w:val="8B0CF204"/>
    <w:lvl w:ilvl="0" w:tplc="F4060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78005B"/>
    <w:multiLevelType w:val="hybridMultilevel"/>
    <w:tmpl w:val="E5AA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658D5"/>
    <w:multiLevelType w:val="hybridMultilevel"/>
    <w:tmpl w:val="E954FA5A"/>
    <w:lvl w:ilvl="0" w:tplc="1B6451B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color w:val="00B05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D20E6"/>
    <w:multiLevelType w:val="hybridMultilevel"/>
    <w:tmpl w:val="6E88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F27AE"/>
    <w:multiLevelType w:val="hybridMultilevel"/>
    <w:tmpl w:val="9BC2CB6E"/>
    <w:lvl w:ilvl="0" w:tplc="EC8672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DE174D"/>
    <w:multiLevelType w:val="hybridMultilevel"/>
    <w:tmpl w:val="4B348D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73807"/>
    <w:multiLevelType w:val="hybridMultilevel"/>
    <w:tmpl w:val="FD1A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83CFC"/>
    <w:multiLevelType w:val="hybridMultilevel"/>
    <w:tmpl w:val="F0DC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65DCF"/>
    <w:multiLevelType w:val="hybridMultilevel"/>
    <w:tmpl w:val="779278FE"/>
    <w:lvl w:ilvl="0" w:tplc="A39414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9B0"/>
    <w:multiLevelType w:val="multilevel"/>
    <w:tmpl w:val="5B9627A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6C0591"/>
    <w:multiLevelType w:val="hybridMultilevel"/>
    <w:tmpl w:val="95C41EE6"/>
    <w:lvl w:ilvl="0" w:tplc="C35426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64938"/>
    <w:multiLevelType w:val="hybridMultilevel"/>
    <w:tmpl w:val="32C2C954"/>
    <w:lvl w:ilvl="0" w:tplc="D9286E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127DF"/>
    <w:multiLevelType w:val="hybridMultilevel"/>
    <w:tmpl w:val="17CAFAFA"/>
    <w:lvl w:ilvl="0" w:tplc="B664A010"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9717280"/>
    <w:multiLevelType w:val="hybridMultilevel"/>
    <w:tmpl w:val="5BBE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B65CD"/>
    <w:multiLevelType w:val="hybridMultilevel"/>
    <w:tmpl w:val="686EE268"/>
    <w:lvl w:ilvl="0" w:tplc="50925C78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6B4DA6"/>
    <w:multiLevelType w:val="multilevel"/>
    <w:tmpl w:val="3446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BA7173"/>
    <w:multiLevelType w:val="hybridMultilevel"/>
    <w:tmpl w:val="B86CA474"/>
    <w:lvl w:ilvl="0" w:tplc="53569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866CD2"/>
    <w:multiLevelType w:val="hybridMultilevel"/>
    <w:tmpl w:val="FD1A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B1C46"/>
    <w:multiLevelType w:val="hybridMultilevel"/>
    <w:tmpl w:val="C902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765CC"/>
    <w:multiLevelType w:val="hybridMultilevel"/>
    <w:tmpl w:val="CED410C2"/>
    <w:lvl w:ilvl="0" w:tplc="74D45CA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7E3699"/>
    <w:multiLevelType w:val="hybridMultilevel"/>
    <w:tmpl w:val="5D5AD722"/>
    <w:lvl w:ilvl="0" w:tplc="4A60B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7"/>
  </w:num>
  <w:num w:numId="5">
    <w:abstractNumId w:val="10"/>
  </w:num>
  <w:num w:numId="6">
    <w:abstractNumId w:val="32"/>
  </w:num>
  <w:num w:numId="7">
    <w:abstractNumId w:val="29"/>
  </w:num>
  <w:num w:numId="8">
    <w:abstractNumId w:val="32"/>
  </w:num>
  <w:num w:numId="9">
    <w:abstractNumId w:val="16"/>
  </w:num>
  <w:num w:numId="10">
    <w:abstractNumId w:val="7"/>
  </w:num>
  <w:num w:numId="11">
    <w:abstractNumId w:val="14"/>
  </w:num>
  <w:num w:numId="12">
    <w:abstractNumId w:val="25"/>
  </w:num>
  <w:num w:numId="13">
    <w:abstractNumId w:val="33"/>
  </w:num>
  <w:num w:numId="14">
    <w:abstractNumId w:val="17"/>
  </w:num>
  <w:num w:numId="15">
    <w:abstractNumId w:val="1"/>
  </w:num>
  <w:num w:numId="16">
    <w:abstractNumId w:val="15"/>
  </w:num>
  <w:num w:numId="17">
    <w:abstractNumId w:val="21"/>
  </w:num>
  <w:num w:numId="18">
    <w:abstractNumId w:val="20"/>
  </w:num>
  <w:num w:numId="19">
    <w:abstractNumId w:val="30"/>
  </w:num>
  <w:num w:numId="20">
    <w:abstractNumId w:val="32"/>
  </w:num>
  <w:num w:numId="21">
    <w:abstractNumId w:val="4"/>
  </w:num>
  <w:num w:numId="22">
    <w:abstractNumId w:val="26"/>
  </w:num>
  <w:num w:numId="23">
    <w:abstractNumId w:val="5"/>
  </w:num>
  <w:num w:numId="24">
    <w:abstractNumId w:val="18"/>
  </w:num>
  <w:num w:numId="25">
    <w:abstractNumId w:val="28"/>
  </w:num>
  <w:num w:numId="26">
    <w:abstractNumId w:val="2"/>
  </w:num>
  <w:num w:numId="27">
    <w:abstractNumId w:val="22"/>
  </w:num>
  <w:num w:numId="28">
    <w:abstractNumId w:val="12"/>
  </w:num>
  <w:num w:numId="29">
    <w:abstractNumId w:val="0"/>
  </w:num>
  <w:num w:numId="30">
    <w:abstractNumId w:val="23"/>
  </w:num>
  <w:num w:numId="31">
    <w:abstractNumId w:val="24"/>
  </w:num>
  <w:num w:numId="32">
    <w:abstractNumId w:val="19"/>
  </w:num>
  <w:num w:numId="33">
    <w:abstractNumId w:val="3"/>
  </w:num>
  <w:num w:numId="34">
    <w:abstractNumId w:val="8"/>
  </w:num>
  <w:num w:numId="35">
    <w:abstractNumId w:val="3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45"/>
    <w:rsid w:val="00000887"/>
    <w:rsid w:val="00002B41"/>
    <w:rsid w:val="00005D23"/>
    <w:rsid w:val="000060C0"/>
    <w:rsid w:val="0000760E"/>
    <w:rsid w:val="00010048"/>
    <w:rsid w:val="000314E9"/>
    <w:rsid w:val="0003453C"/>
    <w:rsid w:val="00037283"/>
    <w:rsid w:val="00040A91"/>
    <w:rsid w:val="000551C0"/>
    <w:rsid w:val="00056693"/>
    <w:rsid w:val="00064B32"/>
    <w:rsid w:val="00094D8A"/>
    <w:rsid w:val="00096CA8"/>
    <w:rsid w:val="000A6A18"/>
    <w:rsid w:val="000A7F81"/>
    <w:rsid w:val="000B6DA8"/>
    <w:rsid w:val="000B7D20"/>
    <w:rsid w:val="000C05BF"/>
    <w:rsid w:val="000E7E50"/>
    <w:rsid w:val="000F3CB8"/>
    <w:rsid w:val="000F6A10"/>
    <w:rsid w:val="00101036"/>
    <w:rsid w:val="00101D50"/>
    <w:rsid w:val="0010428E"/>
    <w:rsid w:val="001045C5"/>
    <w:rsid w:val="00104B48"/>
    <w:rsid w:val="001059A5"/>
    <w:rsid w:val="00110BF5"/>
    <w:rsid w:val="00121B21"/>
    <w:rsid w:val="00122B12"/>
    <w:rsid w:val="00124E83"/>
    <w:rsid w:val="00126D4B"/>
    <w:rsid w:val="00140514"/>
    <w:rsid w:val="0014287E"/>
    <w:rsid w:val="0016106A"/>
    <w:rsid w:val="001816FE"/>
    <w:rsid w:val="00190161"/>
    <w:rsid w:val="0019548C"/>
    <w:rsid w:val="001B0A07"/>
    <w:rsid w:val="001B5B86"/>
    <w:rsid w:val="001D1793"/>
    <w:rsid w:val="001D5615"/>
    <w:rsid w:val="001D79CF"/>
    <w:rsid w:val="001E3D4C"/>
    <w:rsid w:val="001E772E"/>
    <w:rsid w:val="002115A6"/>
    <w:rsid w:val="00213721"/>
    <w:rsid w:val="00226B0A"/>
    <w:rsid w:val="00230F04"/>
    <w:rsid w:val="00244466"/>
    <w:rsid w:val="002506EB"/>
    <w:rsid w:val="00254A6E"/>
    <w:rsid w:val="00260923"/>
    <w:rsid w:val="0027360C"/>
    <w:rsid w:val="00274086"/>
    <w:rsid w:val="002B18ED"/>
    <w:rsid w:val="002B43F1"/>
    <w:rsid w:val="002C0DAD"/>
    <w:rsid w:val="002C6CAB"/>
    <w:rsid w:val="002C7509"/>
    <w:rsid w:val="002D2F5A"/>
    <w:rsid w:val="002D6EE3"/>
    <w:rsid w:val="002E0789"/>
    <w:rsid w:val="002F0BE1"/>
    <w:rsid w:val="002F1C25"/>
    <w:rsid w:val="002F3D7F"/>
    <w:rsid w:val="002F50A4"/>
    <w:rsid w:val="002F6DEE"/>
    <w:rsid w:val="00303F40"/>
    <w:rsid w:val="0031437B"/>
    <w:rsid w:val="00317099"/>
    <w:rsid w:val="00322615"/>
    <w:rsid w:val="00323C86"/>
    <w:rsid w:val="00330244"/>
    <w:rsid w:val="00333FB1"/>
    <w:rsid w:val="00337F4E"/>
    <w:rsid w:val="00344744"/>
    <w:rsid w:val="00350790"/>
    <w:rsid w:val="00353031"/>
    <w:rsid w:val="0035630B"/>
    <w:rsid w:val="00357EB8"/>
    <w:rsid w:val="00364DF1"/>
    <w:rsid w:val="00371D87"/>
    <w:rsid w:val="00374BA4"/>
    <w:rsid w:val="00383D0F"/>
    <w:rsid w:val="00383E2E"/>
    <w:rsid w:val="003842D1"/>
    <w:rsid w:val="003B410A"/>
    <w:rsid w:val="003C0710"/>
    <w:rsid w:val="003C4AEC"/>
    <w:rsid w:val="003C771F"/>
    <w:rsid w:val="003D09C9"/>
    <w:rsid w:val="003D270B"/>
    <w:rsid w:val="003D6FBE"/>
    <w:rsid w:val="003F1917"/>
    <w:rsid w:val="003F3671"/>
    <w:rsid w:val="003F392D"/>
    <w:rsid w:val="003F46F3"/>
    <w:rsid w:val="004336DC"/>
    <w:rsid w:val="00436630"/>
    <w:rsid w:val="00437A43"/>
    <w:rsid w:val="004408D6"/>
    <w:rsid w:val="004447E2"/>
    <w:rsid w:val="00465286"/>
    <w:rsid w:val="00465E5F"/>
    <w:rsid w:val="0047278C"/>
    <w:rsid w:val="004903BA"/>
    <w:rsid w:val="004910A5"/>
    <w:rsid w:val="00492170"/>
    <w:rsid w:val="004A25D0"/>
    <w:rsid w:val="004A7F47"/>
    <w:rsid w:val="004C28CD"/>
    <w:rsid w:val="004C4A02"/>
    <w:rsid w:val="004D3FC0"/>
    <w:rsid w:val="004F5145"/>
    <w:rsid w:val="0050141F"/>
    <w:rsid w:val="00507D1E"/>
    <w:rsid w:val="00510BF1"/>
    <w:rsid w:val="005169D8"/>
    <w:rsid w:val="00522722"/>
    <w:rsid w:val="005262A5"/>
    <w:rsid w:val="0052729C"/>
    <w:rsid w:val="005312C9"/>
    <w:rsid w:val="00534A84"/>
    <w:rsid w:val="0054241B"/>
    <w:rsid w:val="005449AB"/>
    <w:rsid w:val="005513B2"/>
    <w:rsid w:val="00557E40"/>
    <w:rsid w:val="00570ACA"/>
    <w:rsid w:val="005727F1"/>
    <w:rsid w:val="00574DBA"/>
    <w:rsid w:val="00583FA9"/>
    <w:rsid w:val="0058465A"/>
    <w:rsid w:val="005A2BB0"/>
    <w:rsid w:val="005C0509"/>
    <w:rsid w:val="005D026C"/>
    <w:rsid w:val="005D0ECC"/>
    <w:rsid w:val="005D422F"/>
    <w:rsid w:val="005E3FEF"/>
    <w:rsid w:val="005E479E"/>
    <w:rsid w:val="005F1DD0"/>
    <w:rsid w:val="00603A34"/>
    <w:rsid w:val="0062567C"/>
    <w:rsid w:val="00633BEF"/>
    <w:rsid w:val="00644D70"/>
    <w:rsid w:val="006463E9"/>
    <w:rsid w:val="00651130"/>
    <w:rsid w:val="00653B33"/>
    <w:rsid w:val="00653C02"/>
    <w:rsid w:val="00655613"/>
    <w:rsid w:val="006565BE"/>
    <w:rsid w:val="0065739B"/>
    <w:rsid w:val="00661333"/>
    <w:rsid w:val="00666D95"/>
    <w:rsid w:val="006672BF"/>
    <w:rsid w:val="00681DA4"/>
    <w:rsid w:val="00682F76"/>
    <w:rsid w:val="006832DF"/>
    <w:rsid w:val="0068504E"/>
    <w:rsid w:val="006867FE"/>
    <w:rsid w:val="00690957"/>
    <w:rsid w:val="0069270B"/>
    <w:rsid w:val="00693833"/>
    <w:rsid w:val="006B05FC"/>
    <w:rsid w:val="006B1907"/>
    <w:rsid w:val="006C19CE"/>
    <w:rsid w:val="006C5490"/>
    <w:rsid w:val="006C5827"/>
    <w:rsid w:val="006D77C3"/>
    <w:rsid w:val="006E04E3"/>
    <w:rsid w:val="006E1D18"/>
    <w:rsid w:val="00701806"/>
    <w:rsid w:val="007033D1"/>
    <w:rsid w:val="007124A2"/>
    <w:rsid w:val="00726DE0"/>
    <w:rsid w:val="00733334"/>
    <w:rsid w:val="00735322"/>
    <w:rsid w:val="00740B8A"/>
    <w:rsid w:val="007428D6"/>
    <w:rsid w:val="007440C1"/>
    <w:rsid w:val="00745BBD"/>
    <w:rsid w:val="00745DA6"/>
    <w:rsid w:val="007464D6"/>
    <w:rsid w:val="007602C3"/>
    <w:rsid w:val="007804A3"/>
    <w:rsid w:val="0078645A"/>
    <w:rsid w:val="007927BE"/>
    <w:rsid w:val="007B5CA8"/>
    <w:rsid w:val="007C0F11"/>
    <w:rsid w:val="007C4B03"/>
    <w:rsid w:val="007D1B10"/>
    <w:rsid w:val="007D20DE"/>
    <w:rsid w:val="007D2A96"/>
    <w:rsid w:val="007D34BE"/>
    <w:rsid w:val="007E2F07"/>
    <w:rsid w:val="007E55F2"/>
    <w:rsid w:val="007E694B"/>
    <w:rsid w:val="007E76CB"/>
    <w:rsid w:val="007E7971"/>
    <w:rsid w:val="007E79AB"/>
    <w:rsid w:val="007F16BD"/>
    <w:rsid w:val="007F35F6"/>
    <w:rsid w:val="008056F6"/>
    <w:rsid w:val="00810BDD"/>
    <w:rsid w:val="00816601"/>
    <w:rsid w:val="00824F12"/>
    <w:rsid w:val="0083764D"/>
    <w:rsid w:val="00844551"/>
    <w:rsid w:val="00847F53"/>
    <w:rsid w:val="00856ADD"/>
    <w:rsid w:val="00860401"/>
    <w:rsid w:val="00862062"/>
    <w:rsid w:val="00866A30"/>
    <w:rsid w:val="00883195"/>
    <w:rsid w:val="00885018"/>
    <w:rsid w:val="008A055B"/>
    <w:rsid w:val="008A21E9"/>
    <w:rsid w:val="008C4134"/>
    <w:rsid w:val="008C6C8E"/>
    <w:rsid w:val="008D0A64"/>
    <w:rsid w:val="008D44DE"/>
    <w:rsid w:val="008D58A0"/>
    <w:rsid w:val="008E0205"/>
    <w:rsid w:val="008E65D9"/>
    <w:rsid w:val="008E676D"/>
    <w:rsid w:val="0090301D"/>
    <w:rsid w:val="00905CED"/>
    <w:rsid w:val="0091016B"/>
    <w:rsid w:val="00916223"/>
    <w:rsid w:val="00920350"/>
    <w:rsid w:val="009219B7"/>
    <w:rsid w:val="00927FAB"/>
    <w:rsid w:val="009304CF"/>
    <w:rsid w:val="0093445A"/>
    <w:rsid w:val="009368B1"/>
    <w:rsid w:val="00942146"/>
    <w:rsid w:val="009427F3"/>
    <w:rsid w:val="00942FB4"/>
    <w:rsid w:val="00955763"/>
    <w:rsid w:val="00957292"/>
    <w:rsid w:val="009603CA"/>
    <w:rsid w:val="00967AAA"/>
    <w:rsid w:val="00971E2C"/>
    <w:rsid w:val="00976345"/>
    <w:rsid w:val="00984F2F"/>
    <w:rsid w:val="00987740"/>
    <w:rsid w:val="00990FF6"/>
    <w:rsid w:val="009A0EEF"/>
    <w:rsid w:val="009A5D14"/>
    <w:rsid w:val="009B6F5E"/>
    <w:rsid w:val="009C3BA2"/>
    <w:rsid w:val="009C6CD3"/>
    <w:rsid w:val="009E3F01"/>
    <w:rsid w:val="009F5D9C"/>
    <w:rsid w:val="00A04347"/>
    <w:rsid w:val="00A04D8A"/>
    <w:rsid w:val="00A07E83"/>
    <w:rsid w:val="00A10922"/>
    <w:rsid w:val="00A1705A"/>
    <w:rsid w:val="00A20FEE"/>
    <w:rsid w:val="00A22AA7"/>
    <w:rsid w:val="00A234F3"/>
    <w:rsid w:val="00A36B13"/>
    <w:rsid w:val="00A41288"/>
    <w:rsid w:val="00A41EDA"/>
    <w:rsid w:val="00A420B2"/>
    <w:rsid w:val="00A478E6"/>
    <w:rsid w:val="00A66F7D"/>
    <w:rsid w:val="00A72E5F"/>
    <w:rsid w:val="00A75DA2"/>
    <w:rsid w:val="00A8258E"/>
    <w:rsid w:val="00A8402B"/>
    <w:rsid w:val="00AA0833"/>
    <w:rsid w:val="00AA46C8"/>
    <w:rsid w:val="00AA6172"/>
    <w:rsid w:val="00AC185A"/>
    <w:rsid w:val="00AD50A4"/>
    <w:rsid w:val="00AE4319"/>
    <w:rsid w:val="00AE4361"/>
    <w:rsid w:val="00AE624B"/>
    <w:rsid w:val="00B01A15"/>
    <w:rsid w:val="00B03BC2"/>
    <w:rsid w:val="00B1065B"/>
    <w:rsid w:val="00B22F77"/>
    <w:rsid w:val="00B30769"/>
    <w:rsid w:val="00B35926"/>
    <w:rsid w:val="00B37613"/>
    <w:rsid w:val="00B575FA"/>
    <w:rsid w:val="00B82025"/>
    <w:rsid w:val="00B84795"/>
    <w:rsid w:val="00B866F3"/>
    <w:rsid w:val="00B934B9"/>
    <w:rsid w:val="00B93856"/>
    <w:rsid w:val="00BA1FB2"/>
    <w:rsid w:val="00BB61D2"/>
    <w:rsid w:val="00BB6CAE"/>
    <w:rsid w:val="00BC010B"/>
    <w:rsid w:val="00BC04C6"/>
    <w:rsid w:val="00BD7C2D"/>
    <w:rsid w:val="00BE3324"/>
    <w:rsid w:val="00BF7E92"/>
    <w:rsid w:val="00C060BA"/>
    <w:rsid w:val="00C14A4F"/>
    <w:rsid w:val="00C17894"/>
    <w:rsid w:val="00C21280"/>
    <w:rsid w:val="00C2149C"/>
    <w:rsid w:val="00C230AC"/>
    <w:rsid w:val="00C2719D"/>
    <w:rsid w:val="00C32E1B"/>
    <w:rsid w:val="00C5057B"/>
    <w:rsid w:val="00C52F81"/>
    <w:rsid w:val="00C725A9"/>
    <w:rsid w:val="00C8060F"/>
    <w:rsid w:val="00C868A3"/>
    <w:rsid w:val="00C93138"/>
    <w:rsid w:val="00CA484B"/>
    <w:rsid w:val="00CA64B3"/>
    <w:rsid w:val="00CB11E0"/>
    <w:rsid w:val="00CC1540"/>
    <w:rsid w:val="00CC407E"/>
    <w:rsid w:val="00CC7A86"/>
    <w:rsid w:val="00CD075E"/>
    <w:rsid w:val="00CD65A3"/>
    <w:rsid w:val="00CE43CB"/>
    <w:rsid w:val="00CF127B"/>
    <w:rsid w:val="00CF497E"/>
    <w:rsid w:val="00D12B7E"/>
    <w:rsid w:val="00D31F95"/>
    <w:rsid w:val="00D35B69"/>
    <w:rsid w:val="00D362B4"/>
    <w:rsid w:val="00D366ED"/>
    <w:rsid w:val="00D36D29"/>
    <w:rsid w:val="00D46596"/>
    <w:rsid w:val="00D538F8"/>
    <w:rsid w:val="00D56D2F"/>
    <w:rsid w:val="00D749BE"/>
    <w:rsid w:val="00D751E1"/>
    <w:rsid w:val="00D83847"/>
    <w:rsid w:val="00D90C39"/>
    <w:rsid w:val="00DA4E0F"/>
    <w:rsid w:val="00DB0859"/>
    <w:rsid w:val="00DD08E8"/>
    <w:rsid w:val="00DE40E0"/>
    <w:rsid w:val="00DF07CE"/>
    <w:rsid w:val="00DF42E8"/>
    <w:rsid w:val="00DF6E74"/>
    <w:rsid w:val="00E00D29"/>
    <w:rsid w:val="00E00D67"/>
    <w:rsid w:val="00E15F23"/>
    <w:rsid w:val="00E163C2"/>
    <w:rsid w:val="00E16905"/>
    <w:rsid w:val="00E43FBF"/>
    <w:rsid w:val="00E47F3D"/>
    <w:rsid w:val="00E668E2"/>
    <w:rsid w:val="00E7180E"/>
    <w:rsid w:val="00E72456"/>
    <w:rsid w:val="00E75257"/>
    <w:rsid w:val="00E75B6C"/>
    <w:rsid w:val="00E76575"/>
    <w:rsid w:val="00E76808"/>
    <w:rsid w:val="00E877A8"/>
    <w:rsid w:val="00E9424C"/>
    <w:rsid w:val="00EC3AB5"/>
    <w:rsid w:val="00EC584A"/>
    <w:rsid w:val="00EC6F94"/>
    <w:rsid w:val="00ED2A72"/>
    <w:rsid w:val="00ED33C3"/>
    <w:rsid w:val="00EE3910"/>
    <w:rsid w:val="00EE64E8"/>
    <w:rsid w:val="00EE6996"/>
    <w:rsid w:val="00EF34A7"/>
    <w:rsid w:val="00EF3B44"/>
    <w:rsid w:val="00F0242D"/>
    <w:rsid w:val="00F133CC"/>
    <w:rsid w:val="00F20E18"/>
    <w:rsid w:val="00F27838"/>
    <w:rsid w:val="00F3362F"/>
    <w:rsid w:val="00F34F63"/>
    <w:rsid w:val="00F368A6"/>
    <w:rsid w:val="00F40E59"/>
    <w:rsid w:val="00F51C78"/>
    <w:rsid w:val="00F67017"/>
    <w:rsid w:val="00F70B7E"/>
    <w:rsid w:val="00F77C91"/>
    <w:rsid w:val="00F90AD6"/>
    <w:rsid w:val="00FA0912"/>
    <w:rsid w:val="00FB34B5"/>
    <w:rsid w:val="00FC1BE8"/>
    <w:rsid w:val="00FD1393"/>
    <w:rsid w:val="00FE63CD"/>
    <w:rsid w:val="00FE7844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FF82"/>
  <w15:docId w15:val="{9C63C3A1-EAA7-4123-ADFB-C44A70C0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1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4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BA4"/>
    <w:rPr>
      <w:b/>
      <w:bCs/>
      <w:sz w:val="20"/>
      <w:szCs w:val="20"/>
    </w:rPr>
  </w:style>
  <w:style w:type="paragraph" w:styleId="NormalWeb">
    <w:name w:val="Normal (Web)"/>
    <w:basedOn w:val="Normal"/>
    <w:unhideWhenUsed/>
    <w:qFormat/>
    <w:rsid w:val="00E7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nhideWhenUsed/>
    <w:rsid w:val="0069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0957"/>
  </w:style>
  <w:style w:type="paragraph" w:styleId="Footer">
    <w:name w:val="footer"/>
    <w:basedOn w:val="Normal"/>
    <w:link w:val="FooterChar"/>
    <w:uiPriority w:val="99"/>
    <w:unhideWhenUsed/>
    <w:rsid w:val="0069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957"/>
  </w:style>
  <w:style w:type="character" w:customStyle="1" w:styleId="hps">
    <w:name w:val="hps"/>
    <w:basedOn w:val="DefaultParagraphFont"/>
    <w:rsid w:val="0050141F"/>
  </w:style>
  <w:style w:type="paragraph" w:styleId="BodyText3">
    <w:name w:val="Body Text 3"/>
    <w:basedOn w:val="Normal"/>
    <w:link w:val="BodyText3Char"/>
    <w:rsid w:val="005014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BodyText3Char">
    <w:name w:val="Body Text 3 Char"/>
    <w:basedOn w:val="DefaultParagraphFont"/>
    <w:link w:val="BodyText3"/>
    <w:rsid w:val="0050141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">
    <w:name w:val="Обычный1"/>
    <w:rsid w:val="00337F4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">
    <w:name w:val="Об"/>
    <w:rsid w:val="002C0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unhideWhenUsed/>
    <w:rsid w:val="00510B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10BF1"/>
  </w:style>
  <w:style w:type="paragraph" w:styleId="BodyText">
    <w:name w:val="Body Text"/>
    <w:basedOn w:val="Normal"/>
    <w:link w:val="BodyTextChar"/>
    <w:uiPriority w:val="99"/>
    <w:unhideWhenUsed/>
    <w:rsid w:val="007E69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694B"/>
  </w:style>
  <w:style w:type="paragraph" w:customStyle="1" w:styleId="na">
    <w:name w:val="na"/>
    <w:basedOn w:val="Normal"/>
    <w:rsid w:val="00B938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89FED-2D4E-4668-A804-B729D69A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Назарец</dc:creator>
  <cp:lastModifiedBy>Наталья Ю. Кочкова</cp:lastModifiedBy>
  <cp:revision>5</cp:revision>
  <cp:lastPrinted>2018-09-20T12:56:00Z</cp:lastPrinted>
  <dcterms:created xsi:type="dcterms:W3CDTF">2019-12-10T15:07:00Z</dcterms:created>
  <dcterms:modified xsi:type="dcterms:W3CDTF">2020-10-02T07:39:00Z</dcterms:modified>
</cp:coreProperties>
</file>