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F61F" w14:textId="77777777" w:rsidR="007804A3" w:rsidRPr="00E9424C" w:rsidRDefault="007804A3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bookmarkStart w:id="0" w:name="_GoBack"/>
      <w:bookmarkEnd w:id="0"/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E9424C" w:rsidRDefault="007804A3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ПрАТ ФФ «ВІОЛА»</w:t>
      </w:r>
      <w:r w:rsidRPr="00E9424C">
        <w:rPr>
          <w:rFonts w:ascii="Century" w:hAnsi="Century" w:cs="Times New Roman"/>
          <w:lang w:val="uk-UA"/>
        </w:rPr>
        <w:t xml:space="preserve"> </w:t>
      </w: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(код ЄДРПОУ: 01973472), </w:t>
      </w:r>
    </w:p>
    <w:p w14:paraId="30639554" w14:textId="67353C87" w:rsidR="007804A3" w:rsidRPr="00E9424C" w:rsidRDefault="00465286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що відбулися </w:t>
      </w:r>
      <w:r w:rsidR="008C4134" w:rsidRPr="00E9424C">
        <w:rPr>
          <w:rFonts w:ascii="Century" w:eastAsia="Times New Roman" w:hAnsi="Century" w:cs="Times New Roman"/>
          <w:b/>
          <w:lang w:val="uk-UA" w:eastAsia="ru-RU"/>
        </w:rPr>
        <w:t>2</w:t>
      </w:r>
      <w:r w:rsidR="0081783C">
        <w:rPr>
          <w:rFonts w:ascii="Century" w:eastAsia="Times New Roman" w:hAnsi="Century" w:cs="Times New Roman"/>
          <w:b/>
          <w:lang w:val="uk-UA" w:eastAsia="ru-RU"/>
        </w:rPr>
        <w:t>8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>.</w:t>
      </w:r>
      <w:r w:rsidR="0081783C">
        <w:rPr>
          <w:rFonts w:ascii="Century" w:eastAsia="Times New Roman" w:hAnsi="Century" w:cs="Times New Roman"/>
          <w:b/>
          <w:lang w:val="uk-UA" w:eastAsia="ru-RU"/>
        </w:rPr>
        <w:t>09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>.20</w:t>
      </w:r>
      <w:r w:rsidR="008C4134" w:rsidRPr="00E9424C">
        <w:rPr>
          <w:rFonts w:ascii="Century" w:eastAsia="Times New Roman" w:hAnsi="Century" w:cs="Times New Roman"/>
          <w:b/>
          <w:lang w:val="uk-UA" w:eastAsia="ru-RU"/>
        </w:rPr>
        <w:t>2</w:t>
      </w:r>
      <w:r w:rsidR="0081783C">
        <w:rPr>
          <w:rFonts w:ascii="Century" w:eastAsia="Times New Roman" w:hAnsi="Century" w:cs="Times New Roman"/>
          <w:b/>
          <w:lang w:val="uk-UA" w:eastAsia="ru-RU"/>
        </w:rPr>
        <w:t>1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 xml:space="preserve"> р.</w:t>
      </w:r>
    </w:p>
    <w:p w14:paraId="77648237" w14:textId="77777777" w:rsidR="007804A3" w:rsidRPr="00E9424C" w:rsidRDefault="007804A3" w:rsidP="007804A3">
      <w:pPr>
        <w:spacing w:after="0" w:line="240" w:lineRule="auto"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 </w:t>
      </w:r>
    </w:p>
    <w:p w14:paraId="65E47BDA" w14:textId="2063AE8B" w:rsidR="007804A3" w:rsidRPr="00E9424C" w:rsidRDefault="007804A3" w:rsidP="007804A3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Перелік питань та прийнят</w:t>
      </w:r>
      <w:r w:rsidR="00D751E1" w:rsidRPr="00E9424C">
        <w:rPr>
          <w:rFonts w:ascii="Century" w:eastAsia="Times New Roman" w:hAnsi="Century" w:cs="Times New Roman"/>
          <w:b/>
          <w:lang w:val="uk-UA" w:eastAsia="ru-RU"/>
        </w:rPr>
        <w:t>і</w:t>
      </w: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 рішення:</w:t>
      </w:r>
    </w:p>
    <w:p w14:paraId="036D4F84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139032ED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Питання № 1 порядку денного винесене на голосування:</w:t>
      </w:r>
    </w:p>
    <w:p w14:paraId="46E308AE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Calibri" w:hAnsi="Century" w:cs="Times New Roman"/>
          <w:lang w:val="uk-UA" w:eastAsia="ar-SA"/>
        </w:rPr>
        <w:t>Обрання лічильної комісії.</w:t>
      </w:r>
    </w:p>
    <w:p w14:paraId="0ED0DFEB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7E2AF2A4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Calibri" w:hAnsi="Century" w:cs="Times New Roman"/>
          <w:lang w:val="uk-UA" w:eastAsia="ar-SA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Проект рішення:</w:t>
      </w:r>
      <w:r w:rsidRPr="00E9424C">
        <w:rPr>
          <w:rFonts w:ascii="Century" w:eastAsia="Times New Roman" w:hAnsi="Century" w:cs="Times New Roman"/>
          <w:lang w:val="uk-UA" w:eastAsia="ru-RU"/>
        </w:rPr>
        <w:t xml:space="preserve"> </w:t>
      </w:r>
      <w:r w:rsidRPr="00E9424C">
        <w:rPr>
          <w:rFonts w:ascii="Century" w:eastAsia="Calibri" w:hAnsi="Century" w:cs="Times New Roman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E9424C">
        <w:rPr>
          <w:rFonts w:ascii="Century" w:hAnsi="Century" w:cs="Times New Roman"/>
          <w:lang w:val="uk-UA"/>
        </w:rPr>
        <w:t>.</w:t>
      </w:r>
    </w:p>
    <w:p w14:paraId="50AB673A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lang w:val="uk-UA" w:eastAsia="ru-RU"/>
        </w:rPr>
        <w:t>Голосування проводиться з використанням бюлетенів для голосування,</w:t>
      </w:r>
      <w:r w:rsidRPr="00E9424C">
        <w:rPr>
          <w:rFonts w:ascii="Century" w:hAnsi="Century" w:cs="Times New Roman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AA3FA67" w14:textId="77777777" w:rsidR="007D2A96" w:rsidRPr="00E9424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rFonts w:ascii="Century" w:hAnsi="Century"/>
          <w:b/>
          <w:sz w:val="22"/>
          <w:szCs w:val="22"/>
          <w:lang w:val="uk-UA"/>
        </w:rPr>
      </w:pPr>
      <w:r w:rsidRPr="00E9424C">
        <w:rPr>
          <w:rFonts w:ascii="Century" w:hAnsi="Century"/>
          <w:b/>
          <w:sz w:val="22"/>
          <w:szCs w:val="22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E9424C" w14:paraId="75136818" w14:textId="77777777" w:rsidTr="006701E9">
        <w:trPr>
          <w:cantSplit/>
        </w:trPr>
        <w:tc>
          <w:tcPr>
            <w:tcW w:w="3119" w:type="dxa"/>
            <w:vAlign w:val="center"/>
          </w:tcPr>
          <w:p w14:paraId="5FCA358E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741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146CDD52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F734B10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100 % 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0FC7EF9" w14:textId="77777777" w:rsidTr="006701E9">
        <w:trPr>
          <w:cantSplit/>
          <w:trHeight w:val="201"/>
        </w:trPr>
        <w:tc>
          <w:tcPr>
            <w:tcW w:w="3119" w:type="dxa"/>
          </w:tcPr>
          <w:p w14:paraId="048D6545" w14:textId="77777777" w:rsidR="007D2A96" w:rsidRPr="00E9424C" w:rsidRDefault="007D2A96" w:rsidP="006701E9">
            <w:pPr>
              <w:pStyle w:val="af0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7FB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</w:tcPr>
          <w:p w14:paraId="316EBFB3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0BD15DD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100 %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73490B5" w14:textId="77777777" w:rsidTr="006701E9">
        <w:trPr>
          <w:cantSplit/>
        </w:trPr>
        <w:tc>
          <w:tcPr>
            <w:tcW w:w="3119" w:type="dxa"/>
          </w:tcPr>
          <w:p w14:paraId="219FFF6F" w14:textId="77777777" w:rsidR="007D2A96" w:rsidRPr="00E9424C" w:rsidRDefault="007D2A96" w:rsidP="006701E9">
            <w:pPr>
              <w:pStyle w:val="af0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21716C6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AD16E6B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F85B318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172294B0" w14:textId="77777777" w:rsidTr="006701E9">
        <w:trPr>
          <w:cantSplit/>
        </w:trPr>
        <w:tc>
          <w:tcPr>
            <w:tcW w:w="3119" w:type="dxa"/>
          </w:tcPr>
          <w:p w14:paraId="36A06CA9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756171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092801EC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EDE745A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5FCB382F" w14:textId="77777777" w:rsidTr="006701E9">
        <w:trPr>
          <w:cantSplit/>
        </w:trPr>
        <w:tc>
          <w:tcPr>
            <w:tcW w:w="3119" w:type="dxa"/>
          </w:tcPr>
          <w:p w14:paraId="24AEDE4F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3934348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2388FF0B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9AD1353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356FEF3F" w14:textId="77777777" w:rsidTr="006701E9">
        <w:trPr>
          <w:cantSplit/>
          <w:trHeight w:val="135"/>
        </w:trPr>
        <w:tc>
          <w:tcPr>
            <w:tcW w:w="3119" w:type="dxa"/>
          </w:tcPr>
          <w:p w14:paraId="12374588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6D733FCE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7963B406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0FE437E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23A1FC1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2AE0E237" w14:textId="77777777" w:rsidR="007D2A96" w:rsidRPr="00E9424C" w:rsidRDefault="007D2A96" w:rsidP="007D2A96">
      <w:pPr>
        <w:pStyle w:val="af0"/>
        <w:contextualSpacing/>
        <w:jc w:val="both"/>
        <w:rPr>
          <w:rFonts w:ascii="Century" w:hAnsi="Century"/>
          <w:sz w:val="22"/>
          <w:szCs w:val="22"/>
          <w:lang w:val="uk-UA"/>
        </w:rPr>
      </w:pPr>
      <w:r w:rsidRPr="00E9424C">
        <w:rPr>
          <w:rFonts w:ascii="Century" w:hAnsi="Century"/>
          <w:sz w:val="22"/>
          <w:szCs w:val="22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532D2D" w14:textId="77777777" w:rsidR="007D2A96" w:rsidRPr="00E9424C" w:rsidRDefault="007D2A96" w:rsidP="007D2A96">
      <w:pPr>
        <w:pStyle w:val="af0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61F8DEFA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ПРИЙНЯТЕ РІШЕННЯ</w:t>
      </w:r>
      <w:r w:rsidRPr="00E9424C">
        <w:rPr>
          <w:rFonts w:ascii="Century" w:eastAsia="Times New Roman" w:hAnsi="Century" w:cs="Times New Roman"/>
          <w:lang w:val="uk-UA" w:eastAsia="ru-RU"/>
        </w:rPr>
        <w:t xml:space="preserve"> - </w:t>
      </w:r>
      <w:r w:rsidRPr="00E9424C">
        <w:rPr>
          <w:rFonts w:ascii="Century" w:eastAsia="Calibri" w:hAnsi="Century" w:cs="Times New Roman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E9424C">
        <w:rPr>
          <w:rFonts w:ascii="Century" w:eastAsia="Times New Roman" w:hAnsi="Century" w:cs="Times New Roman"/>
          <w:lang w:val="uk-UA" w:eastAsia="ru-RU"/>
        </w:rPr>
        <w:t>.</w:t>
      </w:r>
    </w:p>
    <w:p w14:paraId="238F0F8A" w14:textId="77777777" w:rsidR="007D2A96" w:rsidRPr="00E9424C" w:rsidRDefault="007D2A96" w:rsidP="007D2A96">
      <w:pPr>
        <w:tabs>
          <w:tab w:val="left" w:pos="1128"/>
        </w:tabs>
        <w:spacing w:after="0" w:line="240" w:lineRule="auto"/>
        <w:contextualSpacing/>
        <w:jc w:val="both"/>
        <w:rPr>
          <w:rFonts w:ascii="Century" w:hAnsi="Century" w:cs="Times New Roman"/>
          <w:b/>
          <w:lang w:val="uk-UA"/>
        </w:rPr>
      </w:pPr>
      <w:r w:rsidRPr="00E9424C">
        <w:rPr>
          <w:rFonts w:ascii="Century" w:hAnsi="Century" w:cs="Times New Roman"/>
          <w:b/>
          <w:lang w:val="uk-UA"/>
        </w:rPr>
        <w:tab/>
      </w:r>
    </w:p>
    <w:p w14:paraId="5262C65E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Питання № 2 порядку денного винесене на голосування:</w:t>
      </w:r>
    </w:p>
    <w:p w14:paraId="3260E2DC" w14:textId="4C538FE6" w:rsidR="007D2A96" w:rsidRPr="00E9424C" w:rsidRDefault="00140514" w:rsidP="007D2A96">
      <w:pPr>
        <w:spacing w:after="0" w:line="240" w:lineRule="auto"/>
        <w:contextualSpacing/>
        <w:jc w:val="both"/>
        <w:rPr>
          <w:rFonts w:ascii="Century" w:eastAsia="Calibri" w:hAnsi="Century" w:cs="Times New Roman"/>
          <w:lang w:val="uk-UA" w:eastAsia="ar-SA"/>
        </w:rPr>
      </w:pPr>
      <w:r w:rsidRPr="00E9424C">
        <w:rPr>
          <w:rFonts w:ascii="Century" w:hAnsi="Century"/>
          <w:lang w:val="uk-UA"/>
        </w:rPr>
        <w:t xml:space="preserve">Встановлення винагороди членам Наглядової ради Товариства та затвердження відповідних змін до умов трудових договорів (контрактів), укладених з членами Наглядової ради Товариства. </w:t>
      </w:r>
      <w:r w:rsidRPr="00E9424C">
        <w:rPr>
          <w:rFonts w:ascii="Century" w:eastAsia="Calibri" w:hAnsi="Century"/>
          <w:lang w:val="uk-UA" w:eastAsia="ar-SA"/>
        </w:rPr>
        <w:t>Обрання особи, уповноваженої на підписання додаткових угод про внесення змін до трудових договорів (контракт</w:t>
      </w:r>
      <w:r w:rsidRPr="00E9424C">
        <w:rPr>
          <w:rFonts w:ascii="Century" w:hAnsi="Century"/>
          <w:lang w:val="uk-UA"/>
        </w:rPr>
        <w:t>ів</w:t>
      </w:r>
      <w:r w:rsidRPr="00E9424C">
        <w:rPr>
          <w:rFonts w:ascii="Century" w:eastAsia="Calibri" w:hAnsi="Century"/>
          <w:lang w:val="uk-UA" w:eastAsia="ar-SA"/>
        </w:rPr>
        <w:t>) з членами Наглядової ради</w:t>
      </w:r>
      <w:r w:rsidR="007D2A96" w:rsidRPr="00E9424C">
        <w:rPr>
          <w:rFonts w:ascii="Century" w:eastAsia="Calibri" w:hAnsi="Century" w:cs="Times New Roman"/>
          <w:lang w:val="uk-UA" w:eastAsia="ar-SA"/>
        </w:rPr>
        <w:t>.</w:t>
      </w:r>
    </w:p>
    <w:p w14:paraId="49EBDC2D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</w:p>
    <w:p w14:paraId="638B6D28" w14:textId="79FB407A" w:rsidR="00F34F63" w:rsidRPr="00F70465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hAnsi="Century"/>
          <w:lang w:val="uk-UA"/>
        </w:rPr>
      </w:pPr>
      <w:r w:rsidRPr="00F70465">
        <w:rPr>
          <w:rFonts w:ascii="Century" w:hAnsi="Century" w:cs="Times New Roman"/>
          <w:b/>
          <w:lang w:val="uk-UA"/>
        </w:rPr>
        <w:t>Проект рішення:</w:t>
      </w:r>
      <w:r w:rsidRPr="00F70465">
        <w:rPr>
          <w:rFonts w:ascii="Century" w:hAnsi="Century" w:cs="Times New Roman"/>
          <w:lang w:val="uk-UA"/>
        </w:rPr>
        <w:t xml:space="preserve"> </w:t>
      </w:r>
      <w:r w:rsidR="00F34F63" w:rsidRPr="00F70465">
        <w:rPr>
          <w:rFonts w:ascii="Century" w:hAnsi="Century"/>
          <w:lang w:val="uk-UA"/>
        </w:rPr>
        <w:t xml:space="preserve">Встановити з «01» </w:t>
      </w:r>
      <w:r w:rsidR="0081783C" w:rsidRPr="00F70465">
        <w:rPr>
          <w:rFonts w:ascii="Century" w:hAnsi="Century"/>
          <w:lang w:val="uk-UA"/>
        </w:rPr>
        <w:t>жовтня</w:t>
      </w:r>
      <w:r w:rsidR="00F34F63" w:rsidRPr="00F70465">
        <w:rPr>
          <w:rFonts w:ascii="Century" w:hAnsi="Century"/>
          <w:lang w:val="uk-UA"/>
        </w:rPr>
        <w:t xml:space="preserve"> 202</w:t>
      </w:r>
      <w:r w:rsidR="0081783C" w:rsidRPr="00F70465">
        <w:rPr>
          <w:rFonts w:ascii="Century" w:hAnsi="Century"/>
          <w:lang w:val="uk-UA"/>
        </w:rPr>
        <w:t>1</w:t>
      </w:r>
      <w:r w:rsidR="00F34F63" w:rsidRPr="00F70465">
        <w:rPr>
          <w:rFonts w:ascii="Century" w:hAnsi="Century"/>
          <w:lang w:val="uk-UA"/>
        </w:rPr>
        <w:t xml:space="preserve"> р. Голові Наглядової ради Товариства Софійченко В.С.  винагороду у розмірі </w:t>
      </w:r>
      <w:r w:rsidR="00F70465" w:rsidRPr="00F70465">
        <w:rPr>
          <w:rFonts w:ascii="Century" w:hAnsi="Century"/>
          <w:lang w:val="uk-UA"/>
        </w:rPr>
        <w:t xml:space="preserve">1 659 760,00 гривень на місяць, Секретарю Наглядової ради Товариства Гораку О.В. винагороду у розмірі 414 940,00 </w:t>
      </w:r>
      <w:r w:rsidR="00F34F63" w:rsidRPr="00F70465">
        <w:rPr>
          <w:rFonts w:ascii="Century" w:hAnsi="Century"/>
          <w:lang w:val="uk-UA"/>
        </w:rPr>
        <w:t xml:space="preserve"> гривень на місяць та затвердити відповідні зміни до умов трудових договорів (контрактів). Уповноважити Голову правління Товариства на підписання додаткових угод про внесення змін до трудових договорів (контрактів) з Головою Наглядової ради Товариства  Софійченко В.С. та Секретарем Наглядової ради Товариства Гораком  О.В.</w:t>
      </w:r>
    </w:p>
    <w:p w14:paraId="6AA279E1" w14:textId="76E77257" w:rsidR="007D2A96" w:rsidRPr="00E9424C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lang w:val="uk-UA" w:eastAsia="ru-RU"/>
        </w:rPr>
        <w:t>Голосування проводиться з використанням бюлетенів для голосування,</w:t>
      </w:r>
      <w:r w:rsidRPr="00E9424C">
        <w:rPr>
          <w:rFonts w:ascii="Century" w:hAnsi="Century" w:cs="Times New Roman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</w:t>
      </w:r>
      <w:r w:rsidRPr="00E9424C">
        <w:rPr>
          <w:rFonts w:ascii="Century" w:hAnsi="Century" w:cs="Times New Roman"/>
          <w:lang w:val="uk-UA"/>
        </w:rPr>
        <w:lastRenderedPageBreak/>
        <w:t>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E7008C4" w14:textId="77777777" w:rsidR="007D2A96" w:rsidRPr="00E9424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rFonts w:ascii="Century" w:hAnsi="Century"/>
          <w:b/>
          <w:sz w:val="22"/>
          <w:szCs w:val="22"/>
          <w:lang w:val="uk-UA"/>
        </w:rPr>
      </w:pPr>
      <w:r w:rsidRPr="00E9424C">
        <w:rPr>
          <w:rFonts w:ascii="Century" w:hAnsi="Century"/>
          <w:b/>
          <w:sz w:val="22"/>
          <w:szCs w:val="22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E9424C" w14:paraId="70E1D615" w14:textId="77777777" w:rsidTr="006701E9">
        <w:trPr>
          <w:cantSplit/>
        </w:trPr>
        <w:tc>
          <w:tcPr>
            <w:tcW w:w="3119" w:type="dxa"/>
            <w:vAlign w:val="center"/>
          </w:tcPr>
          <w:p w14:paraId="0B0D1F19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09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F96DC5A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990538B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100 % 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618C3AC2" w14:textId="77777777" w:rsidTr="006701E9">
        <w:trPr>
          <w:cantSplit/>
          <w:trHeight w:val="201"/>
        </w:trPr>
        <w:tc>
          <w:tcPr>
            <w:tcW w:w="3119" w:type="dxa"/>
          </w:tcPr>
          <w:p w14:paraId="22DED49F" w14:textId="77777777" w:rsidR="007D2A96" w:rsidRPr="00E9424C" w:rsidRDefault="007D2A96" w:rsidP="006701E9">
            <w:pPr>
              <w:pStyle w:val="af0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E4D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</w:tcPr>
          <w:p w14:paraId="781EB84E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4D917D99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100 %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C3C2A13" w14:textId="77777777" w:rsidTr="006701E9">
        <w:trPr>
          <w:cantSplit/>
        </w:trPr>
        <w:tc>
          <w:tcPr>
            <w:tcW w:w="3119" w:type="dxa"/>
          </w:tcPr>
          <w:p w14:paraId="5BB71F0F" w14:textId="77777777" w:rsidR="007D2A96" w:rsidRPr="00E9424C" w:rsidRDefault="007D2A96" w:rsidP="006701E9">
            <w:pPr>
              <w:pStyle w:val="af0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B2F6296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03E5C9B2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17763CB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0A33F630" w14:textId="77777777" w:rsidTr="006701E9">
        <w:trPr>
          <w:cantSplit/>
        </w:trPr>
        <w:tc>
          <w:tcPr>
            <w:tcW w:w="3119" w:type="dxa"/>
          </w:tcPr>
          <w:p w14:paraId="2B27181C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15D4B1BB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BB31852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0B8BCE8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7BC8BA3" w14:textId="77777777" w:rsidTr="006701E9">
        <w:trPr>
          <w:cantSplit/>
        </w:trPr>
        <w:tc>
          <w:tcPr>
            <w:tcW w:w="3119" w:type="dxa"/>
          </w:tcPr>
          <w:p w14:paraId="0678441E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ED9DA9C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6A476DB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E705D6A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2C7B18B0" w14:textId="77777777" w:rsidTr="006701E9">
        <w:trPr>
          <w:cantSplit/>
          <w:trHeight w:val="135"/>
        </w:trPr>
        <w:tc>
          <w:tcPr>
            <w:tcW w:w="3119" w:type="dxa"/>
          </w:tcPr>
          <w:p w14:paraId="1745EE25" w14:textId="77777777" w:rsidR="007D2A96" w:rsidRPr="00E9424C" w:rsidRDefault="007D2A96" w:rsidP="006701E9">
            <w:pPr>
              <w:pStyle w:val="af0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0CDB3B7" w14:textId="77777777" w:rsidR="007D2A96" w:rsidRPr="000B7D20" w:rsidRDefault="007D2A96" w:rsidP="006701E9">
            <w:pPr>
              <w:pStyle w:val="af0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E746F1D" w14:textId="77777777" w:rsidR="007D2A96" w:rsidRPr="00E9424C" w:rsidRDefault="007D2A96" w:rsidP="006701E9">
            <w:pPr>
              <w:pStyle w:val="af0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3D77A48" w14:textId="77777777" w:rsidR="007D2A96" w:rsidRPr="00E9424C" w:rsidRDefault="007D2A96" w:rsidP="006701E9">
            <w:pPr>
              <w:pStyle w:val="af0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96EED96" w14:textId="77777777" w:rsidR="007D2A96" w:rsidRPr="00E9424C" w:rsidRDefault="007D2A96" w:rsidP="007D2A96">
      <w:pPr>
        <w:pStyle w:val="af0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7F9D3834" w14:textId="77777777" w:rsidR="007D2A96" w:rsidRPr="00E9424C" w:rsidRDefault="007D2A96" w:rsidP="007D2A96">
      <w:pPr>
        <w:pStyle w:val="af0"/>
        <w:contextualSpacing/>
        <w:jc w:val="both"/>
        <w:rPr>
          <w:rFonts w:ascii="Century" w:hAnsi="Century"/>
          <w:sz w:val="22"/>
          <w:szCs w:val="22"/>
          <w:lang w:val="uk-UA"/>
        </w:rPr>
      </w:pPr>
      <w:r w:rsidRPr="00E9424C">
        <w:rPr>
          <w:rFonts w:ascii="Century" w:hAnsi="Century"/>
          <w:sz w:val="22"/>
          <w:szCs w:val="22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D82233E" w14:textId="77777777" w:rsidR="007D2A96" w:rsidRPr="00E9424C" w:rsidRDefault="007D2A96" w:rsidP="007D2A96">
      <w:pPr>
        <w:pStyle w:val="af0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033F9C3D" w14:textId="1F3D4839" w:rsidR="007D2A96" w:rsidRPr="00F70465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hAnsi="Century" w:cs="Times New Roman"/>
          <w:lang w:val="uk-UA"/>
        </w:rPr>
      </w:pPr>
      <w:r w:rsidRPr="00F70465">
        <w:rPr>
          <w:rFonts w:ascii="Century" w:hAnsi="Century" w:cs="Times New Roman"/>
          <w:b/>
          <w:lang w:val="uk-UA"/>
        </w:rPr>
        <w:t>ПРИЙНЯТЕ РІШЕННЯ</w:t>
      </w:r>
      <w:r w:rsidRPr="00F70465">
        <w:rPr>
          <w:rFonts w:ascii="Century" w:hAnsi="Century" w:cs="Times New Roman"/>
          <w:lang w:val="uk-UA"/>
        </w:rPr>
        <w:t xml:space="preserve"> - </w:t>
      </w:r>
      <w:r w:rsidR="00F34F63" w:rsidRPr="00F70465">
        <w:rPr>
          <w:rFonts w:ascii="Century" w:hAnsi="Century"/>
          <w:lang w:val="uk-UA"/>
        </w:rPr>
        <w:t xml:space="preserve">Встановити з «01» </w:t>
      </w:r>
      <w:r w:rsidR="0081783C" w:rsidRPr="00F70465">
        <w:rPr>
          <w:rFonts w:ascii="Century" w:hAnsi="Century"/>
          <w:lang w:val="uk-UA"/>
        </w:rPr>
        <w:t>жовтня</w:t>
      </w:r>
      <w:r w:rsidR="00F34F63" w:rsidRPr="00F70465">
        <w:rPr>
          <w:rFonts w:ascii="Century" w:hAnsi="Century"/>
          <w:lang w:val="uk-UA"/>
        </w:rPr>
        <w:t xml:space="preserve"> 202</w:t>
      </w:r>
      <w:r w:rsidR="0081783C" w:rsidRPr="00F70465">
        <w:rPr>
          <w:rFonts w:ascii="Century" w:hAnsi="Century"/>
          <w:lang w:val="uk-UA"/>
        </w:rPr>
        <w:t>1</w:t>
      </w:r>
      <w:r w:rsidR="00F34F63" w:rsidRPr="00F70465">
        <w:rPr>
          <w:rFonts w:ascii="Century" w:hAnsi="Century"/>
          <w:lang w:val="uk-UA"/>
        </w:rPr>
        <w:t xml:space="preserve"> р. Голові Наглядової ради Товариства Софійченко В.С.  винагороду у розмірі </w:t>
      </w:r>
      <w:r w:rsidR="00F70465" w:rsidRPr="00F70465">
        <w:rPr>
          <w:rFonts w:ascii="Century" w:hAnsi="Century"/>
          <w:lang w:val="uk-UA"/>
        </w:rPr>
        <w:t>1 659 760,00 гривень на місяць, Секретарю Наглядової ради Товариства Гораку О.В. винагороду у розмірі 414 940,00</w:t>
      </w:r>
      <w:r w:rsidR="00F34F63" w:rsidRPr="00F70465">
        <w:rPr>
          <w:rFonts w:ascii="Century" w:hAnsi="Century"/>
          <w:lang w:val="uk-UA"/>
        </w:rPr>
        <w:t xml:space="preserve"> гривень на місяць та затвердити відповідні зміни до умов трудових договорів (контрактів). Уповноважити Голову правління Товариства на підписання додаткових угод про внесення змін до трудових договорів (контрактів) з Головою Наглядової ради Товариства  Софійченко В.С. та Секретарем Наглядової ради Товариства Гораком  О.В.</w:t>
      </w:r>
    </w:p>
    <w:p w14:paraId="3A596F68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</w:p>
    <w:sectPr w:rsidR="007D2A96" w:rsidRPr="00E9424C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A0EB" w14:textId="77777777" w:rsidR="00763AFF" w:rsidRDefault="00763AFF" w:rsidP="00690957">
      <w:pPr>
        <w:spacing w:after="0" w:line="240" w:lineRule="auto"/>
      </w:pPr>
      <w:r>
        <w:separator/>
      </w:r>
    </w:p>
  </w:endnote>
  <w:endnote w:type="continuationSeparator" w:id="0">
    <w:p w14:paraId="0B851CC6" w14:textId="77777777" w:rsidR="00763AFF" w:rsidRDefault="00763AFF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FEC0" w14:textId="77777777" w:rsidR="00763AFF" w:rsidRDefault="00763AFF" w:rsidP="00690957">
      <w:pPr>
        <w:spacing w:after="0" w:line="240" w:lineRule="auto"/>
      </w:pPr>
      <w:r>
        <w:separator/>
      </w:r>
    </w:p>
  </w:footnote>
  <w:footnote w:type="continuationSeparator" w:id="0">
    <w:p w14:paraId="6C7F2A23" w14:textId="77777777" w:rsidR="00763AFF" w:rsidRDefault="00763AFF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2C4"/>
    <w:multiLevelType w:val="hybridMultilevel"/>
    <w:tmpl w:val="8B0CF204"/>
    <w:lvl w:ilvl="0" w:tplc="F40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7"/>
  </w:num>
  <w:num w:numId="5">
    <w:abstractNumId w:val="10"/>
  </w:num>
  <w:num w:numId="6">
    <w:abstractNumId w:val="32"/>
  </w:num>
  <w:num w:numId="7">
    <w:abstractNumId w:val="29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20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28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"/>
  </w:num>
  <w:num w:numId="34">
    <w:abstractNumId w:val="8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B7D20"/>
    <w:rsid w:val="000C05BF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10BF5"/>
    <w:rsid w:val="00121B21"/>
    <w:rsid w:val="00122B12"/>
    <w:rsid w:val="00124E83"/>
    <w:rsid w:val="00126D4B"/>
    <w:rsid w:val="00140514"/>
    <w:rsid w:val="0014287E"/>
    <w:rsid w:val="0016106A"/>
    <w:rsid w:val="001816FE"/>
    <w:rsid w:val="00190161"/>
    <w:rsid w:val="0019548C"/>
    <w:rsid w:val="001B0A07"/>
    <w:rsid w:val="001B5B86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50A4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F5145"/>
    <w:rsid w:val="0050141F"/>
    <w:rsid w:val="00507D1E"/>
    <w:rsid w:val="00510BF1"/>
    <w:rsid w:val="005169D8"/>
    <w:rsid w:val="00522722"/>
    <w:rsid w:val="005262A5"/>
    <w:rsid w:val="0052729C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5739B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77C3"/>
    <w:rsid w:val="006E04E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63AFF"/>
    <w:rsid w:val="00765232"/>
    <w:rsid w:val="007804A3"/>
    <w:rsid w:val="0078645A"/>
    <w:rsid w:val="007927BE"/>
    <w:rsid w:val="007B5CA8"/>
    <w:rsid w:val="007C0F11"/>
    <w:rsid w:val="007C4B03"/>
    <w:rsid w:val="007D1B10"/>
    <w:rsid w:val="007D20DE"/>
    <w:rsid w:val="007D2A96"/>
    <w:rsid w:val="007D34BE"/>
    <w:rsid w:val="007E2F07"/>
    <w:rsid w:val="007E55F2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1783C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4134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76345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75DA2"/>
    <w:rsid w:val="00A8258E"/>
    <w:rsid w:val="00A8402B"/>
    <w:rsid w:val="00AA0833"/>
    <w:rsid w:val="00AA46C8"/>
    <w:rsid w:val="00AA6172"/>
    <w:rsid w:val="00AC185A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180E"/>
    <w:rsid w:val="00E72456"/>
    <w:rsid w:val="00E75257"/>
    <w:rsid w:val="00E75B6C"/>
    <w:rsid w:val="00E76575"/>
    <w:rsid w:val="00E76808"/>
    <w:rsid w:val="00E877A8"/>
    <w:rsid w:val="00E9424C"/>
    <w:rsid w:val="00EC3AB5"/>
    <w:rsid w:val="00EC584A"/>
    <w:rsid w:val="00EC6F94"/>
    <w:rsid w:val="00ED2A72"/>
    <w:rsid w:val="00ED33C3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4F63"/>
    <w:rsid w:val="00F368A6"/>
    <w:rsid w:val="00F40E59"/>
    <w:rsid w:val="00F51C78"/>
    <w:rsid w:val="00F67017"/>
    <w:rsid w:val="00F70465"/>
    <w:rsid w:val="00F70B7E"/>
    <w:rsid w:val="00F77C91"/>
    <w:rsid w:val="00F90AD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0079-5FD0-4001-B9EA-275B738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Ирина Н. Топузлиева</cp:lastModifiedBy>
  <cp:revision>2</cp:revision>
  <cp:lastPrinted>2018-09-20T12:56:00Z</cp:lastPrinted>
  <dcterms:created xsi:type="dcterms:W3CDTF">2021-09-29T07:00:00Z</dcterms:created>
  <dcterms:modified xsi:type="dcterms:W3CDTF">2021-09-29T07:00:00Z</dcterms:modified>
</cp:coreProperties>
</file>